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CAF4B8" w14:textId="77777777" w:rsidR="000F1553" w:rsidRPr="00B2481C" w:rsidRDefault="000F1553" w:rsidP="00631ECD">
      <w:pPr>
        <w:pStyle w:val="000Normal"/>
        <w:spacing w:after="0" w:line="276" w:lineRule="auto"/>
        <w:jc w:val="center"/>
        <w:rPr>
          <w:b/>
          <w:color w:val="000000"/>
          <w:sz w:val="44"/>
          <w:szCs w:val="44"/>
          <w:lang w:val="pl-PL"/>
        </w:rPr>
      </w:pPr>
      <w:bookmarkStart w:id="0" w:name="_GoBack"/>
      <w:bookmarkEnd w:id="0"/>
    </w:p>
    <w:p w14:paraId="2A1B2298" w14:textId="77777777" w:rsidR="00F86598" w:rsidRPr="00B2481C" w:rsidRDefault="00F86598" w:rsidP="00631ECD">
      <w:pPr>
        <w:pStyle w:val="000Normal"/>
        <w:spacing w:after="0" w:line="276" w:lineRule="auto"/>
        <w:rPr>
          <w:b/>
          <w:color w:val="000000"/>
          <w:sz w:val="44"/>
          <w:szCs w:val="44"/>
          <w:lang w:val="pl-PL"/>
        </w:rPr>
      </w:pPr>
    </w:p>
    <w:p w14:paraId="6E0ADC56" w14:textId="77777777" w:rsidR="00F86598" w:rsidRPr="00B2481C" w:rsidRDefault="00F86598" w:rsidP="00631ECD">
      <w:pPr>
        <w:pStyle w:val="000Normal"/>
        <w:spacing w:after="0" w:line="276" w:lineRule="auto"/>
        <w:jc w:val="center"/>
        <w:rPr>
          <w:b/>
          <w:color w:val="000000"/>
          <w:sz w:val="44"/>
          <w:szCs w:val="44"/>
          <w:lang w:val="pl-PL"/>
        </w:rPr>
      </w:pPr>
    </w:p>
    <w:p w14:paraId="31B3B525" w14:textId="77777777" w:rsidR="00F86598" w:rsidRPr="00B2481C" w:rsidRDefault="00F86598" w:rsidP="00631ECD">
      <w:pPr>
        <w:pStyle w:val="000Normal"/>
        <w:spacing w:after="0" w:line="276" w:lineRule="auto"/>
        <w:jc w:val="center"/>
        <w:rPr>
          <w:b/>
          <w:color w:val="000000"/>
          <w:sz w:val="44"/>
          <w:szCs w:val="44"/>
          <w:lang w:val="pl-PL"/>
        </w:rPr>
      </w:pPr>
    </w:p>
    <w:p w14:paraId="5639277A" w14:textId="77777777" w:rsidR="00F86598" w:rsidRPr="00B2481C" w:rsidRDefault="000F1553" w:rsidP="00631ECD">
      <w:pPr>
        <w:pStyle w:val="000Normal"/>
        <w:spacing w:after="0" w:line="276" w:lineRule="auto"/>
        <w:jc w:val="center"/>
        <w:rPr>
          <w:b/>
          <w:color w:val="000000"/>
          <w:sz w:val="44"/>
          <w:szCs w:val="44"/>
          <w:lang w:val="pl-PL"/>
        </w:rPr>
      </w:pPr>
      <w:r w:rsidRPr="00B2481C">
        <w:rPr>
          <w:b/>
          <w:color w:val="000000"/>
          <w:sz w:val="44"/>
          <w:szCs w:val="44"/>
          <w:lang w:val="pl-PL"/>
        </w:rPr>
        <w:t>SKARBIEC HOLDING</w:t>
      </w:r>
    </w:p>
    <w:p w14:paraId="69AC67C2" w14:textId="77777777" w:rsidR="000F1553" w:rsidRPr="00B2481C" w:rsidRDefault="000F1553" w:rsidP="00631ECD">
      <w:pPr>
        <w:pStyle w:val="000Normal"/>
        <w:spacing w:after="0" w:line="276" w:lineRule="auto"/>
        <w:jc w:val="center"/>
        <w:rPr>
          <w:b/>
          <w:color w:val="000000"/>
          <w:sz w:val="44"/>
          <w:szCs w:val="44"/>
          <w:lang w:val="pl-PL"/>
        </w:rPr>
      </w:pPr>
      <w:r w:rsidRPr="00B2481C">
        <w:rPr>
          <w:b/>
          <w:color w:val="000000"/>
          <w:sz w:val="44"/>
          <w:szCs w:val="44"/>
          <w:lang w:val="pl-PL"/>
        </w:rPr>
        <w:t>SPÓŁKA AKCYJNA</w:t>
      </w:r>
    </w:p>
    <w:p w14:paraId="161561A9" w14:textId="77777777" w:rsidR="000F1553" w:rsidRPr="00B2481C" w:rsidRDefault="000F1553" w:rsidP="00631ECD">
      <w:pPr>
        <w:pStyle w:val="000Normal"/>
        <w:spacing w:line="276" w:lineRule="auto"/>
        <w:rPr>
          <w:color w:val="000000"/>
          <w:sz w:val="36"/>
          <w:szCs w:val="36"/>
          <w:lang w:val="pl-PL"/>
        </w:rPr>
      </w:pPr>
    </w:p>
    <w:p w14:paraId="4D503E40" w14:textId="77777777" w:rsidR="000F1553" w:rsidRPr="00B2481C" w:rsidRDefault="000F1553" w:rsidP="00631ECD">
      <w:pPr>
        <w:pStyle w:val="000Normal"/>
        <w:spacing w:line="276" w:lineRule="auto"/>
        <w:rPr>
          <w:color w:val="000000"/>
          <w:sz w:val="36"/>
          <w:szCs w:val="36"/>
          <w:lang w:val="pl-PL"/>
        </w:rPr>
      </w:pPr>
    </w:p>
    <w:p w14:paraId="1A70FD63" w14:textId="77777777" w:rsidR="00AF6A66" w:rsidRPr="00B2481C" w:rsidRDefault="00AF6A66" w:rsidP="00631ECD">
      <w:pPr>
        <w:spacing w:after="0"/>
        <w:jc w:val="center"/>
        <w:rPr>
          <w:rFonts w:ascii="Times New Roman" w:hAnsi="Times New Roman" w:cs="Times New Roman"/>
          <w:sz w:val="32"/>
          <w:szCs w:val="32"/>
          <w:lang w:val="pl-PL"/>
        </w:rPr>
      </w:pPr>
      <w:r w:rsidRPr="00B2481C">
        <w:rPr>
          <w:rFonts w:ascii="Times New Roman" w:hAnsi="Times New Roman" w:cs="Times New Roman"/>
          <w:sz w:val="32"/>
          <w:szCs w:val="32"/>
          <w:lang w:val="pl-PL"/>
        </w:rPr>
        <w:t>Sprawozdanie Rady Nadzorc</w:t>
      </w:r>
      <w:r w:rsidR="009411AC" w:rsidRPr="00B2481C">
        <w:rPr>
          <w:rFonts w:ascii="Times New Roman" w:hAnsi="Times New Roman" w:cs="Times New Roman"/>
          <w:sz w:val="32"/>
          <w:szCs w:val="32"/>
          <w:lang w:val="pl-PL"/>
        </w:rPr>
        <w:t xml:space="preserve">zej Skarbiec Holding S.A. z jej </w:t>
      </w:r>
      <w:r w:rsidRPr="00B2481C">
        <w:rPr>
          <w:rFonts w:ascii="Times New Roman" w:hAnsi="Times New Roman" w:cs="Times New Roman"/>
          <w:sz w:val="32"/>
          <w:szCs w:val="32"/>
          <w:lang w:val="pl-PL"/>
        </w:rPr>
        <w:t>działalności</w:t>
      </w:r>
      <w:r w:rsidR="009411AC" w:rsidRPr="00B2481C">
        <w:rPr>
          <w:rFonts w:ascii="Times New Roman" w:hAnsi="Times New Roman" w:cs="Times New Roman"/>
          <w:sz w:val="32"/>
          <w:szCs w:val="32"/>
          <w:lang w:val="pl-PL"/>
        </w:rPr>
        <w:t xml:space="preserve"> </w:t>
      </w:r>
      <w:r w:rsidRPr="00B2481C">
        <w:rPr>
          <w:rFonts w:ascii="Times New Roman" w:hAnsi="Times New Roman" w:cs="Times New Roman"/>
          <w:sz w:val="32"/>
          <w:szCs w:val="32"/>
          <w:lang w:val="pl-PL"/>
        </w:rPr>
        <w:t>w</w:t>
      </w:r>
      <w:r w:rsidR="009411AC" w:rsidRPr="00B2481C">
        <w:rPr>
          <w:rFonts w:ascii="Times New Roman" w:hAnsi="Times New Roman" w:cs="Times New Roman"/>
          <w:sz w:val="32"/>
          <w:szCs w:val="32"/>
          <w:lang w:val="pl-PL"/>
        </w:rPr>
        <w:t xml:space="preserve"> </w:t>
      </w:r>
      <w:r w:rsidRPr="00B2481C">
        <w:rPr>
          <w:rFonts w:ascii="Times New Roman" w:hAnsi="Times New Roman" w:cs="Times New Roman"/>
          <w:sz w:val="32"/>
          <w:szCs w:val="32"/>
          <w:lang w:val="pl-PL"/>
        </w:rPr>
        <w:t xml:space="preserve">roku obrotowym trwającym od dnia 1 </w:t>
      </w:r>
      <w:r w:rsidR="005C1862" w:rsidRPr="00B2481C">
        <w:rPr>
          <w:rFonts w:ascii="Times New Roman" w:hAnsi="Times New Roman" w:cs="Times New Roman"/>
          <w:sz w:val="32"/>
          <w:szCs w:val="32"/>
          <w:lang w:val="pl-PL"/>
        </w:rPr>
        <w:t>lipca</w:t>
      </w:r>
      <w:r w:rsidRPr="00B2481C">
        <w:rPr>
          <w:rFonts w:ascii="Times New Roman" w:hAnsi="Times New Roman" w:cs="Times New Roman"/>
          <w:sz w:val="32"/>
          <w:szCs w:val="32"/>
          <w:lang w:val="pl-PL"/>
        </w:rPr>
        <w:t xml:space="preserve"> </w:t>
      </w:r>
      <w:r w:rsidR="007B47A6" w:rsidRPr="00B2481C">
        <w:rPr>
          <w:rFonts w:ascii="Times New Roman" w:hAnsi="Times New Roman" w:cs="Times New Roman"/>
          <w:sz w:val="32"/>
          <w:szCs w:val="32"/>
          <w:lang w:val="pl-PL"/>
        </w:rPr>
        <w:t xml:space="preserve">2017 </w:t>
      </w:r>
      <w:r w:rsidRPr="00B2481C">
        <w:rPr>
          <w:rFonts w:ascii="Times New Roman" w:hAnsi="Times New Roman" w:cs="Times New Roman"/>
          <w:sz w:val="32"/>
          <w:szCs w:val="32"/>
          <w:lang w:val="pl-PL"/>
        </w:rPr>
        <w:t xml:space="preserve">do dnia 30 czerwca </w:t>
      </w:r>
      <w:r w:rsidR="007B47A6" w:rsidRPr="00B2481C">
        <w:rPr>
          <w:rFonts w:ascii="Times New Roman" w:hAnsi="Times New Roman" w:cs="Times New Roman"/>
          <w:sz w:val="32"/>
          <w:szCs w:val="32"/>
          <w:lang w:val="pl-PL"/>
        </w:rPr>
        <w:t xml:space="preserve">2018 </w:t>
      </w:r>
      <w:r w:rsidRPr="00B2481C">
        <w:rPr>
          <w:rFonts w:ascii="Times New Roman" w:hAnsi="Times New Roman" w:cs="Times New Roman"/>
          <w:sz w:val="32"/>
          <w:szCs w:val="32"/>
          <w:lang w:val="pl-PL"/>
        </w:rPr>
        <w:t>roku</w:t>
      </w:r>
    </w:p>
    <w:p w14:paraId="7BB57429" w14:textId="77777777" w:rsidR="00BE7679" w:rsidRPr="00B2481C" w:rsidRDefault="00BE7679" w:rsidP="00631ECD">
      <w:pPr>
        <w:spacing w:after="0"/>
        <w:rPr>
          <w:rFonts w:ascii="Times New Roman" w:hAnsi="Times New Roman" w:cs="Times New Roman"/>
          <w:sz w:val="32"/>
          <w:szCs w:val="32"/>
          <w:lang w:val="pl-PL"/>
        </w:rPr>
      </w:pPr>
    </w:p>
    <w:p w14:paraId="7B3647BF" w14:textId="1D57F498" w:rsidR="002E221C" w:rsidRPr="00B2481C" w:rsidRDefault="00AF6A66" w:rsidP="00445F45">
      <w:pPr>
        <w:spacing w:after="0" w:line="360" w:lineRule="auto"/>
        <w:jc w:val="both"/>
        <w:rPr>
          <w:rFonts w:ascii="Times New Roman" w:hAnsi="Times New Roman" w:cs="Times New Roman"/>
          <w:sz w:val="24"/>
          <w:szCs w:val="24"/>
          <w:lang w:val="pl-PL"/>
        </w:rPr>
      </w:pPr>
      <w:r w:rsidRPr="00445F45">
        <w:rPr>
          <w:rFonts w:ascii="Times New Roman" w:hAnsi="Times New Roman" w:cs="Times New Roman"/>
          <w:sz w:val="24"/>
          <w:szCs w:val="24"/>
          <w:lang w:val="pl-PL"/>
        </w:rPr>
        <w:t>wraz z</w:t>
      </w:r>
      <w:r w:rsidR="00B67F02">
        <w:rPr>
          <w:rFonts w:ascii="Times New Roman" w:hAnsi="Times New Roman" w:cs="Times New Roman"/>
          <w:sz w:val="24"/>
          <w:szCs w:val="24"/>
          <w:lang w:val="pl-PL"/>
        </w:rPr>
        <w:t>e</w:t>
      </w:r>
      <w:r w:rsidRPr="00445F45">
        <w:rPr>
          <w:rFonts w:ascii="Times New Roman" w:hAnsi="Times New Roman" w:cs="Times New Roman"/>
          <w:sz w:val="24"/>
          <w:szCs w:val="24"/>
          <w:lang w:val="pl-PL"/>
        </w:rPr>
        <w:t xml:space="preserve"> </w:t>
      </w:r>
      <w:r w:rsidR="00B67F02">
        <w:rPr>
          <w:rFonts w:ascii="Times New Roman" w:hAnsi="Times New Roman" w:cs="Times New Roman"/>
          <w:sz w:val="24"/>
          <w:szCs w:val="24"/>
          <w:lang w:val="pl-PL"/>
        </w:rPr>
        <w:t xml:space="preserve">sprawozdaniem z wyników </w:t>
      </w:r>
      <w:r w:rsidRPr="00445F45">
        <w:rPr>
          <w:rFonts w:ascii="Times New Roman" w:hAnsi="Times New Roman" w:cs="Times New Roman"/>
          <w:sz w:val="24"/>
          <w:szCs w:val="24"/>
          <w:lang w:val="pl-PL"/>
        </w:rPr>
        <w:t>ocen</w:t>
      </w:r>
      <w:r w:rsidR="00B67F02">
        <w:rPr>
          <w:rFonts w:ascii="Times New Roman" w:hAnsi="Times New Roman" w:cs="Times New Roman"/>
          <w:sz w:val="24"/>
          <w:szCs w:val="24"/>
          <w:lang w:val="pl-PL"/>
        </w:rPr>
        <w:t>y</w:t>
      </w:r>
      <w:r w:rsidRPr="00445F45">
        <w:rPr>
          <w:rFonts w:ascii="Times New Roman" w:hAnsi="Times New Roman" w:cs="Times New Roman"/>
          <w:sz w:val="24"/>
          <w:szCs w:val="24"/>
          <w:lang w:val="pl-PL"/>
        </w:rPr>
        <w:t xml:space="preserve"> skonsolidowanego sprawozdania finansowego grupy kapitałowej, w której</w:t>
      </w:r>
      <w:r w:rsidRPr="00B2481C">
        <w:rPr>
          <w:rFonts w:ascii="Times New Roman" w:hAnsi="Times New Roman" w:cs="Times New Roman"/>
          <w:sz w:val="24"/>
          <w:szCs w:val="24"/>
          <w:lang w:val="pl-PL"/>
        </w:rPr>
        <w:t xml:space="preserve"> Spółka jest jednostką dominującą, sprawozdania Zarządu z działalności grupy kapitałowej, w której Spółka jest jednostką dominującą, jednostkowego sprawozdania finansowego Spółki, sprawozdania Zarządu z działalności Spółki</w:t>
      </w:r>
      <w:r w:rsidR="00541503" w:rsidRPr="00B2481C">
        <w:rPr>
          <w:rFonts w:ascii="Times New Roman" w:hAnsi="Times New Roman" w:cs="Times New Roman"/>
          <w:sz w:val="24"/>
          <w:szCs w:val="24"/>
          <w:lang w:val="pl-PL"/>
        </w:rPr>
        <w:t xml:space="preserve"> </w:t>
      </w:r>
      <w:r w:rsidRPr="00B2481C">
        <w:rPr>
          <w:rFonts w:ascii="Times New Roman" w:hAnsi="Times New Roman" w:cs="Times New Roman"/>
          <w:sz w:val="24"/>
          <w:szCs w:val="24"/>
          <w:lang w:val="pl-PL"/>
        </w:rPr>
        <w:t>i wniosku Zarządu do</w:t>
      </w:r>
      <w:r w:rsidR="00536727">
        <w:rPr>
          <w:rFonts w:ascii="Times New Roman" w:hAnsi="Times New Roman" w:cs="Times New Roman"/>
          <w:sz w:val="24"/>
          <w:szCs w:val="24"/>
          <w:lang w:val="pl-PL"/>
        </w:rPr>
        <w:t>tyczącego podziału</w:t>
      </w:r>
      <w:r w:rsidRPr="00B2481C">
        <w:rPr>
          <w:rFonts w:ascii="Times New Roman" w:hAnsi="Times New Roman" w:cs="Times New Roman"/>
          <w:sz w:val="24"/>
          <w:szCs w:val="24"/>
          <w:lang w:val="pl-PL"/>
        </w:rPr>
        <w:t xml:space="preserve"> zysku ora</w:t>
      </w:r>
      <w:r w:rsidR="00541503" w:rsidRPr="00B2481C">
        <w:rPr>
          <w:rFonts w:ascii="Times New Roman" w:hAnsi="Times New Roman" w:cs="Times New Roman"/>
          <w:sz w:val="24"/>
          <w:szCs w:val="24"/>
          <w:lang w:val="pl-PL"/>
        </w:rPr>
        <w:t>z zwięzłą oceną sytuacji Spółki i sposobu wypełniania przez Spółkę obowiązków informacyjnych dotyczących stosowania zasad ładu korporacyjnego oraz wynikających z przepisów dotyczących informacji bieżących i okresowych przekazywanych przez emitentów papierów wartościowych.</w:t>
      </w:r>
    </w:p>
    <w:p w14:paraId="6C6B5827" w14:textId="77777777" w:rsidR="0080061A" w:rsidRPr="00B2481C" w:rsidRDefault="0080061A" w:rsidP="00D33145">
      <w:pPr>
        <w:rPr>
          <w:rFonts w:ascii="Times New Roman" w:eastAsia="Times New Roman" w:hAnsi="Times New Roman" w:cs="Times New Roman"/>
          <w:color w:val="000000"/>
          <w:sz w:val="32"/>
          <w:szCs w:val="32"/>
          <w:lang w:val="pl-PL"/>
        </w:rPr>
      </w:pPr>
      <w:r w:rsidRPr="00B2481C">
        <w:rPr>
          <w:rFonts w:ascii="Times New Roman" w:eastAsia="Times New Roman" w:hAnsi="Times New Roman" w:cs="Times New Roman"/>
          <w:color w:val="000000"/>
          <w:sz w:val="32"/>
          <w:szCs w:val="32"/>
          <w:lang w:val="pl-PL"/>
        </w:rPr>
        <w:br w:type="page"/>
      </w:r>
    </w:p>
    <w:p w14:paraId="6D21D46A" w14:textId="77777777" w:rsidR="00541503" w:rsidRPr="00B2481C" w:rsidRDefault="00541503" w:rsidP="00631ECD">
      <w:pPr>
        <w:spacing w:beforeLines="60" w:before="144"/>
        <w:jc w:val="both"/>
        <w:rPr>
          <w:rFonts w:ascii="Times New Roman" w:hAnsi="Times New Roman" w:cs="Times New Roman"/>
          <w:b/>
          <w:sz w:val="24"/>
          <w:szCs w:val="24"/>
          <w:lang w:val="pl-PL"/>
        </w:rPr>
      </w:pPr>
      <w:r w:rsidRPr="00B2481C">
        <w:rPr>
          <w:rFonts w:ascii="Times New Roman" w:hAnsi="Times New Roman" w:cs="Times New Roman"/>
          <w:b/>
          <w:sz w:val="24"/>
          <w:szCs w:val="24"/>
          <w:lang w:val="pl-PL"/>
        </w:rPr>
        <w:lastRenderedPageBreak/>
        <w:t>DZIAŁALNOŚĆ RADY NADZORCZEJ W ROKU OBROTOWYM</w:t>
      </w:r>
    </w:p>
    <w:p w14:paraId="45DED746" w14:textId="77777777" w:rsidR="0077255D" w:rsidRPr="00B2481C" w:rsidRDefault="00541503" w:rsidP="00631ECD">
      <w:pPr>
        <w:pStyle w:val="Akapitzlist"/>
        <w:numPr>
          <w:ilvl w:val="0"/>
          <w:numId w:val="13"/>
        </w:numPr>
        <w:spacing w:beforeLines="60" w:before="144"/>
        <w:jc w:val="both"/>
        <w:rPr>
          <w:rFonts w:ascii="Times New Roman" w:hAnsi="Times New Roman" w:cs="Times New Roman"/>
          <w:sz w:val="24"/>
          <w:szCs w:val="24"/>
          <w:lang w:val="pl-PL"/>
        </w:rPr>
      </w:pPr>
      <w:r w:rsidRPr="00B2481C">
        <w:rPr>
          <w:rFonts w:ascii="Times New Roman" w:hAnsi="Times New Roman" w:cs="Times New Roman"/>
          <w:b/>
          <w:sz w:val="24"/>
          <w:szCs w:val="24"/>
          <w:lang w:val="pl-PL"/>
        </w:rPr>
        <w:t>Skład Rady Nadzorczej</w:t>
      </w:r>
      <w:r w:rsidRPr="00B2481C">
        <w:rPr>
          <w:rFonts w:ascii="Times New Roman" w:hAnsi="Times New Roman" w:cs="Times New Roman"/>
          <w:sz w:val="24"/>
          <w:szCs w:val="24"/>
          <w:lang w:val="pl-PL"/>
        </w:rPr>
        <w:t xml:space="preserve"> </w:t>
      </w:r>
    </w:p>
    <w:p w14:paraId="10F58082" w14:textId="77777777" w:rsidR="00541503" w:rsidRPr="00B2481C" w:rsidRDefault="0077255D" w:rsidP="00631ECD">
      <w:pPr>
        <w:spacing w:beforeLines="60" w:before="144"/>
        <w:jc w:val="both"/>
        <w:rPr>
          <w:rFonts w:ascii="Times New Roman" w:hAnsi="Times New Roman" w:cs="Times New Roman"/>
          <w:lang w:val="pl-PL"/>
        </w:rPr>
      </w:pPr>
      <w:r w:rsidRPr="00B2481C">
        <w:rPr>
          <w:rFonts w:ascii="Times New Roman" w:hAnsi="Times New Roman" w:cs="Times New Roman"/>
          <w:lang w:val="pl-PL"/>
        </w:rPr>
        <w:t xml:space="preserve">Skład Rady Nadzorczej </w:t>
      </w:r>
      <w:r w:rsidR="00541503" w:rsidRPr="00B2481C">
        <w:rPr>
          <w:rFonts w:ascii="Times New Roman" w:hAnsi="Times New Roman" w:cs="Times New Roman"/>
          <w:lang w:val="pl-PL"/>
        </w:rPr>
        <w:t xml:space="preserve">Spółki w roku obrotowym trwającym od </w:t>
      </w:r>
      <w:r w:rsidR="00216E84" w:rsidRPr="00B2481C">
        <w:rPr>
          <w:rFonts w:ascii="Times New Roman" w:hAnsi="Times New Roman" w:cs="Times New Roman"/>
          <w:lang w:val="pl-PL"/>
        </w:rPr>
        <w:t xml:space="preserve">dnia </w:t>
      </w:r>
      <w:r w:rsidR="00541503" w:rsidRPr="00B2481C">
        <w:rPr>
          <w:rFonts w:ascii="Times New Roman" w:hAnsi="Times New Roman" w:cs="Times New Roman"/>
          <w:lang w:val="pl-PL"/>
        </w:rPr>
        <w:t>1</w:t>
      </w:r>
      <w:r w:rsidR="00216E84" w:rsidRPr="00B2481C">
        <w:rPr>
          <w:rFonts w:ascii="Times New Roman" w:hAnsi="Times New Roman" w:cs="Times New Roman"/>
          <w:lang w:val="pl-PL"/>
        </w:rPr>
        <w:t xml:space="preserve"> lipca </w:t>
      </w:r>
      <w:r w:rsidR="007B47A6" w:rsidRPr="00B2481C">
        <w:rPr>
          <w:rFonts w:ascii="Times New Roman" w:hAnsi="Times New Roman" w:cs="Times New Roman"/>
          <w:lang w:val="pl-PL"/>
        </w:rPr>
        <w:t xml:space="preserve">2017 </w:t>
      </w:r>
      <w:r w:rsidR="00216E84" w:rsidRPr="00B2481C">
        <w:rPr>
          <w:rFonts w:ascii="Times New Roman" w:hAnsi="Times New Roman" w:cs="Times New Roman"/>
          <w:lang w:val="pl-PL"/>
        </w:rPr>
        <w:t>roku</w:t>
      </w:r>
      <w:r w:rsidR="00541503" w:rsidRPr="00B2481C">
        <w:rPr>
          <w:rFonts w:ascii="Times New Roman" w:hAnsi="Times New Roman" w:cs="Times New Roman"/>
          <w:lang w:val="pl-PL"/>
        </w:rPr>
        <w:t xml:space="preserve"> do </w:t>
      </w:r>
      <w:r w:rsidR="00216E84" w:rsidRPr="00B2481C">
        <w:rPr>
          <w:rFonts w:ascii="Times New Roman" w:hAnsi="Times New Roman" w:cs="Times New Roman"/>
          <w:lang w:val="pl-PL"/>
        </w:rPr>
        <w:t xml:space="preserve">dnia </w:t>
      </w:r>
      <w:r w:rsidR="00541503" w:rsidRPr="00B2481C">
        <w:rPr>
          <w:rFonts w:ascii="Times New Roman" w:hAnsi="Times New Roman" w:cs="Times New Roman"/>
          <w:lang w:val="pl-PL"/>
        </w:rPr>
        <w:t>30</w:t>
      </w:r>
      <w:r w:rsidR="00216E84" w:rsidRPr="00B2481C">
        <w:rPr>
          <w:rFonts w:ascii="Times New Roman" w:hAnsi="Times New Roman" w:cs="Times New Roman"/>
          <w:lang w:val="pl-PL"/>
        </w:rPr>
        <w:t xml:space="preserve"> czerwca </w:t>
      </w:r>
      <w:r w:rsidR="007B47A6" w:rsidRPr="00B2481C">
        <w:rPr>
          <w:rFonts w:ascii="Times New Roman" w:hAnsi="Times New Roman" w:cs="Times New Roman"/>
          <w:lang w:val="pl-PL"/>
        </w:rPr>
        <w:t xml:space="preserve">2018 </w:t>
      </w:r>
      <w:r w:rsidR="00216E84" w:rsidRPr="00B2481C">
        <w:rPr>
          <w:rFonts w:ascii="Times New Roman" w:hAnsi="Times New Roman" w:cs="Times New Roman"/>
          <w:lang w:val="pl-PL"/>
        </w:rPr>
        <w:t>roku</w:t>
      </w:r>
      <w:r w:rsidR="00541503" w:rsidRPr="00B2481C">
        <w:rPr>
          <w:rFonts w:ascii="Times New Roman" w:hAnsi="Times New Roman" w:cs="Times New Roman"/>
          <w:lang w:val="pl-PL"/>
        </w:rPr>
        <w:t xml:space="preserve"> przedstawiał się następująco:</w:t>
      </w:r>
    </w:p>
    <w:p w14:paraId="354FBA2B" w14:textId="77777777" w:rsidR="00541503" w:rsidRPr="00B2481C" w:rsidRDefault="00541503" w:rsidP="00631ECD">
      <w:pPr>
        <w:spacing w:beforeLines="60" w:before="144"/>
        <w:jc w:val="both"/>
        <w:rPr>
          <w:rFonts w:ascii="Times New Roman" w:hAnsi="Times New Roman" w:cs="Times New Roman"/>
          <w:b/>
          <w:lang w:val="pl-PL"/>
        </w:rPr>
      </w:pPr>
      <w:r w:rsidRPr="00B2481C">
        <w:rPr>
          <w:rFonts w:ascii="Times New Roman" w:hAnsi="Times New Roman" w:cs="Times New Roman"/>
          <w:lang w:val="pl-PL"/>
        </w:rPr>
        <w:t>1.</w:t>
      </w:r>
      <w:r w:rsidR="0077255D" w:rsidRPr="00B2481C">
        <w:rPr>
          <w:rFonts w:ascii="Times New Roman" w:hAnsi="Times New Roman" w:cs="Times New Roman"/>
          <w:lang w:val="pl-PL"/>
        </w:rPr>
        <w:t xml:space="preserve"> </w:t>
      </w:r>
      <w:r w:rsidRPr="00B2481C">
        <w:rPr>
          <w:rFonts w:ascii="Times New Roman" w:hAnsi="Times New Roman" w:cs="Times New Roman"/>
          <w:lang w:val="pl-PL"/>
        </w:rPr>
        <w:t>W okresie 1.07.</w:t>
      </w:r>
      <w:r w:rsidR="007B47A6" w:rsidRPr="00B2481C">
        <w:rPr>
          <w:rFonts w:ascii="Times New Roman" w:hAnsi="Times New Roman" w:cs="Times New Roman"/>
          <w:lang w:val="pl-PL"/>
        </w:rPr>
        <w:t xml:space="preserve">2017 </w:t>
      </w:r>
      <w:r w:rsidRPr="00B2481C">
        <w:rPr>
          <w:rFonts w:ascii="Times New Roman" w:hAnsi="Times New Roman" w:cs="Times New Roman"/>
          <w:lang w:val="pl-PL"/>
        </w:rPr>
        <w:t xml:space="preserve">do </w:t>
      </w:r>
      <w:r w:rsidR="009C13D6" w:rsidRPr="00B2481C">
        <w:rPr>
          <w:rFonts w:ascii="Times New Roman" w:hAnsi="Times New Roman" w:cs="Times New Roman"/>
          <w:lang w:val="pl-PL"/>
        </w:rPr>
        <w:t>3.07.2017</w:t>
      </w:r>
      <w:r w:rsidRPr="00B2481C">
        <w:rPr>
          <w:rFonts w:ascii="Times New Roman" w:hAnsi="Times New Roman" w:cs="Times New Roman"/>
          <w:lang w:val="pl-PL"/>
        </w:rPr>
        <w:t>:</w:t>
      </w:r>
    </w:p>
    <w:p w14:paraId="4EA5CD46" w14:textId="77777777" w:rsidR="00541503" w:rsidRPr="00B2481C" w:rsidRDefault="00541503" w:rsidP="00631ECD">
      <w:pPr>
        <w:numPr>
          <w:ilvl w:val="0"/>
          <w:numId w:val="5"/>
        </w:numPr>
        <w:spacing w:beforeLines="60" w:before="144" w:after="0"/>
        <w:jc w:val="both"/>
        <w:rPr>
          <w:rFonts w:ascii="Times New Roman" w:hAnsi="Times New Roman" w:cs="Times New Roman"/>
          <w:lang w:val="pl-PL"/>
        </w:rPr>
      </w:pPr>
      <w:r w:rsidRPr="00B2481C">
        <w:rPr>
          <w:rFonts w:ascii="Times New Roman" w:hAnsi="Times New Roman" w:cs="Times New Roman"/>
          <w:lang w:val="pl-PL"/>
        </w:rPr>
        <w:t>Grzegorz Grabowicz - Członek Rady Nadzorczej</w:t>
      </w:r>
    </w:p>
    <w:p w14:paraId="49C0E579" w14:textId="77777777" w:rsidR="00541503" w:rsidRPr="00B2481C" w:rsidRDefault="00541503" w:rsidP="00631ECD">
      <w:pPr>
        <w:numPr>
          <w:ilvl w:val="0"/>
          <w:numId w:val="5"/>
        </w:numPr>
        <w:spacing w:beforeLines="60" w:before="144" w:after="0"/>
        <w:jc w:val="both"/>
        <w:rPr>
          <w:rFonts w:ascii="Times New Roman" w:hAnsi="Times New Roman" w:cs="Times New Roman"/>
          <w:lang w:val="pl-PL"/>
        </w:rPr>
      </w:pPr>
      <w:r w:rsidRPr="00B2481C">
        <w:rPr>
          <w:rFonts w:ascii="Times New Roman" w:hAnsi="Times New Roman" w:cs="Times New Roman"/>
          <w:lang w:val="pl-PL"/>
        </w:rPr>
        <w:t xml:space="preserve">Bogusław Grabowski – Członek Rady Nadzorczej </w:t>
      </w:r>
    </w:p>
    <w:p w14:paraId="08303425" w14:textId="77777777" w:rsidR="009C13D6" w:rsidRPr="00B2481C" w:rsidRDefault="009C13D6" w:rsidP="00631ECD">
      <w:pPr>
        <w:numPr>
          <w:ilvl w:val="0"/>
          <w:numId w:val="5"/>
        </w:numPr>
        <w:spacing w:beforeLines="60" w:before="144" w:after="0"/>
        <w:jc w:val="both"/>
        <w:rPr>
          <w:rFonts w:ascii="Times New Roman" w:hAnsi="Times New Roman" w:cs="Times New Roman"/>
          <w:lang w:val="pl-PL"/>
        </w:rPr>
      </w:pPr>
      <w:r w:rsidRPr="00B2481C">
        <w:rPr>
          <w:rFonts w:ascii="Times New Roman" w:hAnsi="Times New Roman" w:cs="Times New Roman"/>
          <w:lang w:val="pl-PL"/>
        </w:rPr>
        <w:t>Robert Oppenheim - Członek Rady Nadzorczej</w:t>
      </w:r>
    </w:p>
    <w:p w14:paraId="3C4D131C" w14:textId="77777777" w:rsidR="00541503" w:rsidRPr="00B2481C" w:rsidRDefault="00541503" w:rsidP="00631ECD">
      <w:pPr>
        <w:numPr>
          <w:ilvl w:val="0"/>
          <w:numId w:val="5"/>
        </w:numPr>
        <w:spacing w:beforeLines="60" w:before="144" w:after="0"/>
        <w:jc w:val="both"/>
        <w:rPr>
          <w:rFonts w:ascii="Times New Roman" w:hAnsi="Times New Roman" w:cs="Times New Roman"/>
          <w:b/>
          <w:lang w:val="pl-PL"/>
        </w:rPr>
      </w:pPr>
      <w:r w:rsidRPr="00B2481C">
        <w:rPr>
          <w:rFonts w:ascii="Times New Roman" w:hAnsi="Times New Roman" w:cs="Times New Roman"/>
          <w:lang w:val="pl-PL"/>
        </w:rPr>
        <w:t xml:space="preserve">Piotr Stępniak - Członek Rady Nadzorczej </w:t>
      </w:r>
    </w:p>
    <w:p w14:paraId="73E2DE54" w14:textId="77777777" w:rsidR="0038777A" w:rsidRPr="00B2481C" w:rsidRDefault="00541503" w:rsidP="00631ECD">
      <w:pPr>
        <w:spacing w:beforeLines="60" w:before="144"/>
        <w:jc w:val="both"/>
        <w:rPr>
          <w:rFonts w:ascii="Times New Roman" w:hAnsi="Times New Roman" w:cs="Times New Roman"/>
          <w:b/>
          <w:lang w:val="pl-PL"/>
        </w:rPr>
      </w:pPr>
      <w:r w:rsidRPr="00B2481C">
        <w:rPr>
          <w:rFonts w:ascii="Times New Roman" w:hAnsi="Times New Roman" w:cs="Times New Roman"/>
          <w:lang w:val="pl-PL"/>
        </w:rPr>
        <w:t xml:space="preserve">2. W dniu </w:t>
      </w:r>
      <w:r w:rsidR="0038777A" w:rsidRPr="00B2481C">
        <w:rPr>
          <w:rFonts w:ascii="Times New Roman" w:hAnsi="Times New Roman" w:cs="Times New Roman"/>
          <w:lang w:val="pl-PL"/>
        </w:rPr>
        <w:t>03</w:t>
      </w:r>
      <w:r w:rsidRPr="00B2481C">
        <w:rPr>
          <w:rFonts w:ascii="Times New Roman" w:hAnsi="Times New Roman" w:cs="Times New Roman"/>
          <w:lang w:val="pl-PL"/>
        </w:rPr>
        <w:t>.</w:t>
      </w:r>
      <w:r w:rsidR="009C13D6" w:rsidRPr="00B2481C">
        <w:rPr>
          <w:rFonts w:ascii="Times New Roman" w:hAnsi="Times New Roman" w:cs="Times New Roman"/>
          <w:lang w:val="pl-PL"/>
        </w:rPr>
        <w:t>07</w:t>
      </w:r>
      <w:r w:rsidRPr="00B2481C">
        <w:rPr>
          <w:rFonts w:ascii="Times New Roman" w:hAnsi="Times New Roman" w:cs="Times New Roman"/>
          <w:lang w:val="pl-PL"/>
        </w:rPr>
        <w:t>.201</w:t>
      </w:r>
      <w:r w:rsidR="009C13D6" w:rsidRPr="00B2481C">
        <w:rPr>
          <w:rFonts w:ascii="Times New Roman" w:hAnsi="Times New Roman" w:cs="Times New Roman"/>
          <w:lang w:val="pl-PL"/>
        </w:rPr>
        <w:t>7</w:t>
      </w:r>
      <w:r w:rsidRPr="00B2481C">
        <w:rPr>
          <w:rFonts w:ascii="Times New Roman" w:hAnsi="Times New Roman" w:cs="Times New Roman"/>
          <w:lang w:val="pl-PL"/>
        </w:rPr>
        <w:t xml:space="preserve"> </w:t>
      </w:r>
      <w:r w:rsidR="009C13D6" w:rsidRPr="00B2481C">
        <w:rPr>
          <w:rFonts w:ascii="Times New Roman" w:hAnsi="Times New Roman" w:cs="Times New Roman"/>
          <w:lang w:val="pl-PL"/>
        </w:rPr>
        <w:t>Nadzwyczajne Walne Zgromadzenie Akcjonariuszy zwiększyło liczbę członków Rady Nadzorczej do siedmiu oraz powoł</w:t>
      </w:r>
      <w:r w:rsidR="001435F7">
        <w:rPr>
          <w:rFonts w:ascii="Times New Roman" w:hAnsi="Times New Roman" w:cs="Times New Roman"/>
          <w:lang w:val="pl-PL"/>
        </w:rPr>
        <w:t xml:space="preserve">ało do składu Rady Nadzorczej Raimondo Eggink, Michała Sapotę oraz </w:t>
      </w:r>
      <w:r w:rsidR="009C13D6" w:rsidRPr="00B2481C">
        <w:rPr>
          <w:rFonts w:ascii="Times New Roman" w:hAnsi="Times New Roman" w:cs="Times New Roman"/>
          <w:lang w:val="pl-PL"/>
        </w:rPr>
        <w:t xml:space="preserve">Andrzeja Sołdka. Jednocześnie funkcja Przewodniczącego Rady </w:t>
      </w:r>
      <w:r w:rsidR="001435F7">
        <w:rPr>
          <w:rFonts w:ascii="Times New Roman" w:hAnsi="Times New Roman" w:cs="Times New Roman"/>
          <w:lang w:val="pl-PL"/>
        </w:rPr>
        <w:t>Nadzorczej powierzona została</w:t>
      </w:r>
      <w:r w:rsidR="009C13D6" w:rsidRPr="00B2481C">
        <w:rPr>
          <w:rFonts w:ascii="Times New Roman" w:hAnsi="Times New Roman" w:cs="Times New Roman"/>
          <w:lang w:val="pl-PL"/>
        </w:rPr>
        <w:t xml:space="preserve"> Piotrowi Stępniakowi.</w:t>
      </w:r>
      <w:r w:rsidR="0038777A" w:rsidRPr="00B2481C">
        <w:rPr>
          <w:rFonts w:ascii="Times New Roman" w:hAnsi="Times New Roman" w:cs="Times New Roman"/>
          <w:lang w:val="pl-PL"/>
        </w:rPr>
        <w:t xml:space="preserve"> W związku z powyższym w okresie 03.07.2017 do 27.07.2017 skład Rady Nadzorczej przedstawiał się następująco:</w:t>
      </w:r>
    </w:p>
    <w:p w14:paraId="61782F74" w14:textId="77777777" w:rsidR="0038777A" w:rsidRPr="00B2481C" w:rsidRDefault="0038777A" w:rsidP="00631ECD">
      <w:pPr>
        <w:numPr>
          <w:ilvl w:val="0"/>
          <w:numId w:val="14"/>
        </w:numPr>
        <w:spacing w:beforeLines="60" w:before="144" w:after="0"/>
        <w:jc w:val="both"/>
        <w:rPr>
          <w:rFonts w:ascii="Times New Roman" w:hAnsi="Times New Roman" w:cs="Times New Roman"/>
          <w:lang w:val="pl-PL"/>
        </w:rPr>
      </w:pPr>
      <w:r w:rsidRPr="00B2481C">
        <w:rPr>
          <w:rFonts w:ascii="Times New Roman" w:hAnsi="Times New Roman" w:cs="Times New Roman"/>
          <w:lang w:val="pl-PL"/>
        </w:rPr>
        <w:t>Piotr Stępniak – Przewodniczący Rady Nadzorczej</w:t>
      </w:r>
    </w:p>
    <w:p w14:paraId="5AC1678E" w14:textId="77777777" w:rsidR="0038777A" w:rsidRPr="00B2481C" w:rsidRDefault="0038777A" w:rsidP="00631ECD">
      <w:pPr>
        <w:numPr>
          <w:ilvl w:val="0"/>
          <w:numId w:val="14"/>
        </w:numPr>
        <w:spacing w:beforeLines="60" w:before="144" w:after="0"/>
        <w:jc w:val="both"/>
        <w:rPr>
          <w:rFonts w:ascii="Times New Roman" w:hAnsi="Times New Roman" w:cs="Times New Roman"/>
          <w:lang w:val="pl-PL"/>
        </w:rPr>
      </w:pPr>
      <w:r w:rsidRPr="00B2481C">
        <w:rPr>
          <w:rFonts w:ascii="Times New Roman" w:hAnsi="Times New Roman" w:cs="Times New Roman"/>
          <w:lang w:val="pl-PL"/>
        </w:rPr>
        <w:t>Grzegorz Grabowicz - Członek Rady Nadzorczej</w:t>
      </w:r>
    </w:p>
    <w:p w14:paraId="48AE9A70" w14:textId="77777777" w:rsidR="0038777A" w:rsidRPr="00B2481C" w:rsidRDefault="0038777A" w:rsidP="00631ECD">
      <w:pPr>
        <w:numPr>
          <w:ilvl w:val="0"/>
          <w:numId w:val="14"/>
        </w:numPr>
        <w:spacing w:beforeLines="60" w:before="144" w:after="0"/>
        <w:jc w:val="both"/>
        <w:rPr>
          <w:rFonts w:ascii="Times New Roman" w:hAnsi="Times New Roman" w:cs="Times New Roman"/>
          <w:lang w:val="pl-PL"/>
        </w:rPr>
      </w:pPr>
      <w:r w:rsidRPr="00B2481C">
        <w:rPr>
          <w:rFonts w:ascii="Times New Roman" w:hAnsi="Times New Roman" w:cs="Times New Roman"/>
          <w:lang w:val="pl-PL"/>
        </w:rPr>
        <w:t xml:space="preserve">Bogusław Grabowski – Członek Rady Nadzorczej </w:t>
      </w:r>
    </w:p>
    <w:p w14:paraId="6D678B15" w14:textId="77777777" w:rsidR="0038777A" w:rsidRPr="00B2481C" w:rsidRDefault="0038777A" w:rsidP="00631ECD">
      <w:pPr>
        <w:numPr>
          <w:ilvl w:val="0"/>
          <w:numId w:val="14"/>
        </w:numPr>
        <w:spacing w:beforeLines="60" w:before="144" w:after="0"/>
        <w:jc w:val="both"/>
        <w:rPr>
          <w:rFonts w:ascii="Times New Roman" w:hAnsi="Times New Roman" w:cs="Times New Roman"/>
          <w:lang w:val="pl-PL"/>
        </w:rPr>
      </w:pPr>
      <w:r w:rsidRPr="00B2481C">
        <w:rPr>
          <w:rFonts w:ascii="Times New Roman" w:hAnsi="Times New Roman" w:cs="Times New Roman"/>
          <w:lang w:val="pl-PL"/>
        </w:rPr>
        <w:t>Raimondo Eggink - Członek Rady Nadzorczej</w:t>
      </w:r>
    </w:p>
    <w:p w14:paraId="384FA103" w14:textId="77777777" w:rsidR="0038777A" w:rsidRPr="00B2481C" w:rsidRDefault="0038777A" w:rsidP="00631ECD">
      <w:pPr>
        <w:numPr>
          <w:ilvl w:val="0"/>
          <w:numId w:val="14"/>
        </w:numPr>
        <w:spacing w:beforeLines="60" w:before="144" w:after="0"/>
        <w:jc w:val="both"/>
        <w:rPr>
          <w:rFonts w:ascii="Times New Roman" w:hAnsi="Times New Roman" w:cs="Times New Roman"/>
          <w:lang w:val="pl-PL"/>
        </w:rPr>
      </w:pPr>
      <w:r w:rsidRPr="00B2481C">
        <w:rPr>
          <w:rFonts w:ascii="Times New Roman" w:hAnsi="Times New Roman" w:cs="Times New Roman"/>
          <w:lang w:val="pl-PL"/>
        </w:rPr>
        <w:t>Robert Oppenheim - Członek Rady Nadzorczej</w:t>
      </w:r>
    </w:p>
    <w:p w14:paraId="61E0B7A5" w14:textId="77777777" w:rsidR="0038777A" w:rsidRPr="00B2481C" w:rsidRDefault="0038777A" w:rsidP="00631ECD">
      <w:pPr>
        <w:numPr>
          <w:ilvl w:val="0"/>
          <w:numId w:val="14"/>
        </w:numPr>
        <w:spacing w:beforeLines="60" w:before="144" w:after="0"/>
        <w:jc w:val="both"/>
        <w:rPr>
          <w:rFonts w:ascii="Times New Roman" w:hAnsi="Times New Roman" w:cs="Times New Roman"/>
          <w:b/>
          <w:lang w:val="pl-PL"/>
        </w:rPr>
      </w:pPr>
      <w:r w:rsidRPr="00B2481C">
        <w:rPr>
          <w:rFonts w:ascii="Times New Roman" w:hAnsi="Times New Roman" w:cs="Times New Roman"/>
          <w:lang w:val="pl-PL"/>
        </w:rPr>
        <w:t xml:space="preserve">Michał Sapota - Członek Rady Nadzorczej </w:t>
      </w:r>
    </w:p>
    <w:p w14:paraId="04F220B1" w14:textId="77777777" w:rsidR="0038777A" w:rsidRPr="00631ECD" w:rsidRDefault="0038777A" w:rsidP="00631ECD">
      <w:pPr>
        <w:numPr>
          <w:ilvl w:val="0"/>
          <w:numId w:val="14"/>
        </w:numPr>
        <w:spacing w:beforeLines="60" w:before="144" w:after="0"/>
        <w:jc w:val="both"/>
        <w:rPr>
          <w:rFonts w:ascii="Times New Roman" w:hAnsi="Times New Roman" w:cs="Times New Roman"/>
          <w:b/>
          <w:lang w:val="pl-PL"/>
        </w:rPr>
      </w:pPr>
      <w:r w:rsidRPr="00B2481C">
        <w:rPr>
          <w:rFonts w:ascii="Times New Roman" w:hAnsi="Times New Roman" w:cs="Times New Roman"/>
          <w:lang w:val="pl-PL"/>
        </w:rPr>
        <w:t>Andrzej Sołdek - Członek Rady Nadzorczej</w:t>
      </w:r>
    </w:p>
    <w:p w14:paraId="57DCE16B" w14:textId="77777777" w:rsidR="00541503" w:rsidRPr="00B2481C" w:rsidRDefault="0038777A" w:rsidP="00631ECD">
      <w:pPr>
        <w:spacing w:beforeLines="60" w:before="144"/>
        <w:jc w:val="both"/>
        <w:rPr>
          <w:rFonts w:ascii="Times New Roman" w:hAnsi="Times New Roman" w:cs="Times New Roman"/>
          <w:b/>
          <w:lang w:val="pl-PL"/>
        </w:rPr>
      </w:pPr>
      <w:r w:rsidRPr="00B2481C">
        <w:rPr>
          <w:rFonts w:ascii="Times New Roman" w:hAnsi="Times New Roman" w:cs="Times New Roman"/>
          <w:lang w:val="pl-PL"/>
        </w:rPr>
        <w:t xml:space="preserve">3. </w:t>
      </w:r>
      <w:r w:rsidR="009C13D6" w:rsidRPr="00B2481C">
        <w:rPr>
          <w:rFonts w:ascii="Times New Roman" w:hAnsi="Times New Roman" w:cs="Times New Roman"/>
          <w:lang w:val="pl-PL"/>
        </w:rPr>
        <w:t>W dniu 27.07.2017 Rada Nadzorcza powierzyła pełnienie funkcji Wiceprzewodniczącego Rady Nadzorczej Bogusławowi Grabowskiemu.</w:t>
      </w:r>
      <w:r w:rsidRPr="00B2481C">
        <w:rPr>
          <w:rFonts w:ascii="Times New Roman" w:hAnsi="Times New Roman" w:cs="Times New Roman"/>
          <w:lang w:val="pl-PL"/>
        </w:rPr>
        <w:t xml:space="preserve"> </w:t>
      </w:r>
      <w:r w:rsidR="00541503" w:rsidRPr="00B2481C">
        <w:rPr>
          <w:rFonts w:ascii="Times New Roman" w:hAnsi="Times New Roman" w:cs="Times New Roman"/>
          <w:lang w:val="pl-PL"/>
        </w:rPr>
        <w:t>W związku z powyższym w okresie 2</w:t>
      </w:r>
      <w:r w:rsidR="00BA2BF5" w:rsidRPr="00B2481C">
        <w:rPr>
          <w:rFonts w:ascii="Times New Roman" w:hAnsi="Times New Roman" w:cs="Times New Roman"/>
          <w:lang w:val="pl-PL"/>
        </w:rPr>
        <w:t>7</w:t>
      </w:r>
      <w:r w:rsidR="00541503" w:rsidRPr="00B2481C">
        <w:rPr>
          <w:rFonts w:ascii="Times New Roman" w:hAnsi="Times New Roman" w:cs="Times New Roman"/>
          <w:lang w:val="pl-PL"/>
        </w:rPr>
        <w:t>.0</w:t>
      </w:r>
      <w:r w:rsidR="00BA2BF5" w:rsidRPr="00B2481C">
        <w:rPr>
          <w:rFonts w:ascii="Times New Roman" w:hAnsi="Times New Roman" w:cs="Times New Roman"/>
          <w:lang w:val="pl-PL"/>
        </w:rPr>
        <w:t>7</w:t>
      </w:r>
      <w:r w:rsidR="00541503" w:rsidRPr="00B2481C">
        <w:rPr>
          <w:rFonts w:ascii="Times New Roman" w:hAnsi="Times New Roman" w:cs="Times New Roman"/>
          <w:lang w:val="pl-PL"/>
        </w:rPr>
        <w:t>.201</w:t>
      </w:r>
      <w:r w:rsidR="00BA2BF5" w:rsidRPr="00B2481C">
        <w:rPr>
          <w:rFonts w:ascii="Times New Roman" w:hAnsi="Times New Roman" w:cs="Times New Roman"/>
          <w:lang w:val="pl-PL"/>
        </w:rPr>
        <w:t>7</w:t>
      </w:r>
      <w:r w:rsidR="00541503" w:rsidRPr="00B2481C">
        <w:rPr>
          <w:rFonts w:ascii="Times New Roman" w:hAnsi="Times New Roman" w:cs="Times New Roman"/>
          <w:lang w:val="pl-PL"/>
        </w:rPr>
        <w:t xml:space="preserve"> do </w:t>
      </w:r>
      <w:r w:rsidRPr="00B2481C">
        <w:rPr>
          <w:rFonts w:ascii="Times New Roman" w:hAnsi="Times New Roman" w:cs="Times New Roman"/>
          <w:lang w:val="pl-PL"/>
        </w:rPr>
        <w:t>30</w:t>
      </w:r>
      <w:r w:rsidR="00541503" w:rsidRPr="00B2481C">
        <w:rPr>
          <w:rFonts w:ascii="Times New Roman" w:hAnsi="Times New Roman" w:cs="Times New Roman"/>
          <w:lang w:val="pl-PL"/>
        </w:rPr>
        <w:t>.0</w:t>
      </w:r>
      <w:r w:rsidRPr="00B2481C">
        <w:rPr>
          <w:rFonts w:ascii="Times New Roman" w:hAnsi="Times New Roman" w:cs="Times New Roman"/>
          <w:lang w:val="pl-PL"/>
        </w:rPr>
        <w:t>6</w:t>
      </w:r>
      <w:r w:rsidR="00541503" w:rsidRPr="00B2481C">
        <w:rPr>
          <w:rFonts w:ascii="Times New Roman" w:hAnsi="Times New Roman" w:cs="Times New Roman"/>
          <w:lang w:val="pl-PL"/>
        </w:rPr>
        <w:t>.201</w:t>
      </w:r>
      <w:r w:rsidRPr="00B2481C">
        <w:rPr>
          <w:rFonts w:ascii="Times New Roman" w:hAnsi="Times New Roman" w:cs="Times New Roman"/>
          <w:lang w:val="pl-PL"/>
        </w:rPr>
        <w:t>8</w:t>
      </w:r>
      <w:r w:rsidR="00541503" w:rsidRPr="00B2481C">
        <w:rPr>
          <w:rFonts w:ascii="Times New Roman" w:hAnsi="Times New Roman" w:cs="Times New Roman"/>
          <w:lang w:val="pl-PL"/>
        </w:rPr>
        <w:t xml:space="preserve"> skład Rady Nadzorczej przedstawiał się następująco:</w:t>
      </w:r>
    </w:p>
    <w:p w14:paraId="4FC0ABC6" w14:textId="77777777" w:rsidR="0038777A" w:rsidRPr="00B2481C" w:rsidRDefault="0038777A" w:rsidP="00631ECD">
      <w:pPr>
        <w:numPr>
          <w:ilvl w:val="0"/>
          <w:numId w:val="16"/>
        </w:numPr>
        <w:spacing w:beforeLines="60" w:before="144" w:after="0"/>
        <w:jc w:val="both"/>
        <w:rPr>
          <w:rFonts w:ascii="Times New Roman" w:hAnsi="Times New Roman" w:cs="Times New Roman"/>
          <w:lang w:val="pl-PL"/>
        </w:rPr>
      </w:pPr>
      <w:r w:rsidRPr="00B2481C">
        <w:rPr>
          <w:rFonts w:ascii="Times New Roman" w:hAnsi="Times New Roman" w:cs="Times New Roman"/>
          <w:lang w:val="pl-PL"/>
        </w:rPr>
        <w:t xml:space="preserve">Piotr Stępniak – Przewodniczący Rady Nadzorczej </w:t>
      </w:r>
    </w:p>
    <w:p w14:paraId="2D8AA5F8" w14:textId="77777777" w:rsidR="0038777A" w:rsidRPr="00B2481C" w:rsidRDefault="0038777A" w:rsidP="00631ECD">
      <w:pPr>
        <w:numPr>
          <w:ilvl w:val="0"/>
          <w:numId w:val="16"/>
        </w:numPr>
        <w:spacing w:beforeLines="60" w:before="144" w:after="0"/>
        <w:jc w:val="both"/>
        <w:rPr>
          <w:rFonts w:ascii="Times New Roman" w:hAnsi="Times New Roman" w:cs="Times New Roman"/>
          <w:lang w:val="pl-PL"/>
        </w:rPr>
      </w:pPr>
      <w:r w:rsidRPr="00B2481C">
        <w:rPr>
          <w:rFonts w:ascii="Times New Roman" w:hAnsi="Times New Roman" w:cs="Times New Roman"/>
          <w:lang w:val="pl-PL"/>
        </w:rPr>
        <w:t xml:space="preserve">Bogusław Grabowski – Wiceprzewodniczący Rady Nadzorczej </w:t>
      </w:r>
    </w:p>
    <w:p w14:paraId="3B0DE92B" w14:textId="77777777" w:rsidR="0038777A" w:rsidRPr="00B2481C" w:rsidRDefault="0038777A" w:rsidP="00631ECD">
      <w:pPr>
        <w:numPr>
          <w:ilvl w:val="0"/>
          <w:numId w:val="16"/>
        </w:numPr>
        <w:spacing w:beforeLines="60" w:before="144" w:after="0"/>
        <w:jc w:val="both"/>
        <w:rPr>
          <w:rFonts w:ascii="Times New Roman" w:hAnsi="Times New Roman" w:cs="Times New Roman"/>
          <w:lang w:val="pl-PL"/>
        </w:rPr>
      </w:pPr>
      <w:r w:rsidRPr="00B2481C">
        <w:rPr>
          <w:rFonts w:ascii="Times New Roman" w:hAnsi="Times New Roman" w:cs="Times New Roman"/>
          <w:lang w:val="pl-PL"/>
        </w:rPr>
        <w:t>Grzegorz Grabowicz - Członek Rady Nadzorczej</w:t>
      </w:r>
    </w:p>
    <w:p w14:paraId="1FB6FACD" w14:textId="77777777" w:rsidR="0038777A" w:rsidRPr="00B2481C" w:rsidRDefault="0038777A" w:rsidP="00631ECD">
      <w:pPr>
        <w:numPr>
          <w:ilvl w:val="0"/>
          <w:numId w:val="16"/>
        </w:numPr>
        <w:spacing w:beforeLines="60" w:before="144" w:after="0"/>
        <w:jc w:val="both"/>
        <w:rPr>
          <w:rFonts w:ascii="Times New Roman" w:hAnsi="Times New Roman" w:cs="Times New Roman"/>
          <w:lang w:val="pl-PL"/>
        </w:rPr>
      </w:pPr>
      <w:r w:rsidRPr="00B2481C">
        <w:rPr>
          <w:rFonts w:ascii="Times New Roman" w:hAnsi="Times New Roman" w:cs="Times New Roman"/>
          <w:lang w:val="pl-PL"/>
        </w:rPr>
        <w:t>Raimondo Eggink - Członek Rady Nadzorczej</w:t>
      </w:r>
    </w:p>
    <w:p w14:paraId="49C05EB1" w14:textId="77777777" w:rsidR="0038777A" w:rsidRPr="00B2481C" w:rsidRDefault="0038777A" w:rsidP="00631ECD">
      <w:pPr>
        <w:numPr>
          <w:ilvl w:val="0"/>
          <w:numId w:val="16"/>
        </w:numPr>
        <w:spacing w:beforeLines="60" w:before="144" w:after="0"/>
        <w:jc w:val="both"/>
        <w:rPr>
          <w:rFonts w:ascii="Times New Roman" w:hAnsi="Times New Roman" w:cs="Times New Roman"/>
          <w:lang w:val="pl-PL"/>
        </w:rPr>
      </w:pPr>
      <w:r w:rsidRPr="00B2481C">
        <w:rPr>
          <w:rFonts w:ascii="Times New Roman" w:hAnsi="Times New Roman" w:cs="Times New Roman"/>
          <w:lang w:val="pl-PL"/>
        </w:rPr>
        <w:t>Robert Oppenheim - Członek Rady Nadzorczej</w:t>
      </w:r>
    </w:p>
    <w:p w14:paraId="73FD8C6E" w14:textId="77777777" w:rsidR="0038777A" w:rsidRPr="00B2481C" w:rsidRDefault="0038777A" w:rsidP="00631ECD">
      <w:pPr>
        <w:numPr>
          <w:ilvl w:val="0"/>
          <w:numId w:val="16"/>
        </w:numPr>
        <w:spacing w:beforeLines="60" w:before="144" w:after="0"/>
        <w:jc w:val="both"/>
        <w:rPr>
          <w:rFonts w:ascii="Times New Roman" w:hAnsi="Times New Roman" w:cs="Times New Roman"/>
          <w:b/>
          <w:lang w:val="pl-PL"/>
        </w:rPr>
      </w:pPr>
      <w:r w:rsidRPr="00B2481C">
        <w:rPr>
          <w:rFonts w:ascii="Times New Roman" w:hAnsi="Times New Roman" w:cs="Times New Roman"/>
          <w:lang w:val="pl-PL"/>
        </w:rPr>
        <w:t xml:space="preserve">Michał Sapota - Członek Rady Nadzorczej </w:t>
      </w:r>
    </w:p>
    <w:p w14:paraId="610159E3" w14:textId="77777777" w:rsidR="0038777A" w:rsidRPr="00B2481C" w:rsidRDefault="0038777A" w:rsidP="00631ECD">
      <w:pPr>
        <w:numPr>
          <w:ilvl w:val="0"/>
          <w:numId w:val="16"/>
        </w:numPr>
        <w:spacing w:beforeLines="60" w:before="144" w:after="0"/>
        <w:jc w:val="both"/>
        <w:rPr>
          <w:rFonts w:ascii="Times New Roman" w:hAnsi="Times New Roman" w:cs="Times New Roman"/>
          <w:b/>
          <w:lang w:val="pl-PL"/>
        </w:rPr>
      </w:pPr>
      <w:r w:rsidRPr="00B2481C">
        <w:rPr>
          <w:rFonts w:ascii="Times New Roman" w:hAnsi="Times New Roman" w:cs="Times New Roman"/>
          <w:lang w:val="pl-PL"/>
        </w:rPr>
        <w:t>Andrzej Sołdek - Członek Rady Nadzorczej</w:t>
      </w:r>
    </w:p>
    <w:p w14:paraId="0BE2321C" w14:textId="77777777" w:rsidR="00445F45" w:rsidRDefault="00445F45" w:rsidP="00631ECD">
      <w:pPr>
        <w:spacing w:beforeLines="60" w:before="144"/>
        <w:jc w:val="both"/>
        <w:rPr>
          <w:rFonts w:ascii="Times New Roman" w:hAnsi="Times New Roman" w:cs="Times New Roman"/>
          <w:lang w:val="pl-PL"/>
        </w:rPr>
      </w:pPr>
    </w:p>
    <w:p w14:paraId="7FA90B13" w14:textId="77777777" w:rsidR="00445F45" w:rsidRPr="0068506D" w:rsidRDefault="00445F45" w:rsidP="00631ECD">
      <w:pPr>
        <w:spacing w:beforeLines="60" w:before="144"/>
        <w:jc w:val="both"/>
        <w:rPr>
          <w:rFonts w:ascii="Times New Roman" w:hAnsi="Times New Roman" w:cs="Times New Roman"/>
          <w:lang w:val="pl-PL"/>
        </w:rPr>
      </w:pPr>
      <w:r w:rsidRPr="0068506D">
        <w:rPr>
          <w:rFonts w:ascii="Times New Roman" w:hAnsi="Times New Roman" w:cs="Times New Roman"/>
          <w:lang w:val="pl-PL"/>
        </w:rPr>
        <w:lastRenderedPageBreak/>
        <w:t>W dniu 10.10.2017 zwycz</w:t>
      </w:r>
      <w:r w:rsidR="001435F7" w:rsidRPr="0068506D">
        <w:rPr>
          <w:rFonts w:ascii="Times New Roman" w:hAnsi="Times New Roman" w:cs="Times New Roman"/>
          <w:lang w:val="pl-PL"/>
        </w:rPr>
        <w:t>ajne walne zgromadzenie powołał</w:t>
      </w:r>
      <w:r w:rsidRPr="0068506D">
        <w:rPr>
          <w:rFonts w:ascii="Times New Roman" w:hAnsi="Times New Roman" w:cs="Times New Roman"/>
          <w:lang w:val="pl-PL"/>
        </w:rPr>
        <w:t xml:space="preserve">o dotychczasowy skład Rady Nadzorczej na nową kadencję powierzając funkcję przewodniczącego Piotrowi Stępniakowi i funkcję wiceprzewodniczącego Bogusławowi Grabowskiemu. </w:t>
      </w:r>
    </w:p>
    <w:p w14:paraId="131ACCDE" w14:textId="77777777" w:rsidR="00D33145" w:rsidRPr="00631ECD" w:rsidRDefault="00541503" w:rsidP="00631ECD">
      <w:pPr>
        <w:spacing w:beforeLines="60" w:before="144"/>
        <w:jc w:val="both"/>
        <w:rPr>
          <w:rFonts w:ascii="Times New Roman" w:hAnsi="Times New Roman" w:cs="Times New Roman"/>
          <w:lang w:val="pl-PL"/>
        </w:rPr>
      </w:pPr>
      <w:r w:rsidRPr="00631ECD">
        <w:rPr>
          <w:rFonts w:ascii="Times New Roman" w:hAnsi="Times New Roman" w:cs="Times New Roman"/>
          <w:lang w:val="pl-PL"/>
        </w:rPr>
        <w:t xml:space="preserve">W dniu </w:t>
      </w:r>
      <w:r w:rsidR="0038777A" w:rsidRPr="00631ECD">
        <w:rPr>
          <w:rFonts w:ascii="Times New Roman" w:hAnsi="Times New Roman" w:cs="Times New Roman"/>
          <w:lang w:val="pl-PL"/>
        </w:rPr>
        <w:t>18</w:t>
      </w:r>
      <w:r w:rsidRPr="00631ECD">
        <w:rPr>
          <w:rFonts w:ascii="Times New Roman" w:hAnsi="Times New Roman" w:cs="Times New Roman"/>
          <w:lang w:val="pl-PL"/>
        </w:rPr>
        <w:t>.0</w:t>
      </w:r>
      <w:r w:rsidR="0038777A" w:rsidRPr="00631ECD">
        <w:rPr>
          <w:rFonts w:ascii="Times New Roman" w:hAnsi="Times New Roman" w:cs="Times New Roman"/>
          <w:lang w:val="pl-PL"/>
        </w:rPr>
        <w:t>4</w:t>
      </w:r>
      <w:r w:rsidRPr="00631ECD">
        <w:rPr>
          <w:rFonts w:ascii="Times New Roman" w:hAnsi="Times New Roman" w:cs="Times New Roman"/>
          <w:lang w:val="pl-PL"/>
        </w:rPr>
        <w:t>.201</w:t>
      </w:r>
      <w:r w:rsidR="00BE2BD0" w:rsidRPr="00631ECD">
        <w:rPr>
          <w:rFonts w:ascii="Times New Roman" w:hAnsi="Times New Roman" w:cs="Times New Roman"/>
          <w:lang w:val="pl-PL"/>
        </w:rPr>
        <w:t>8</w:t>
      </w:r>
      <w:r w:rsidRPr="00631ECD">
        <w:rPr>
          <w:rFonts w:ascii="Times New Roman" w:hAnsi="Times New Roman" w:cs="Times New Roman"/>
          <w:lang w:val="pl-PL"/>
        </w:rPr>
        <w:t xml:space="preserve"> </w:t>
      </w:r>
      <w:r w:rsidR="00BE2BD0" w:rsidRPr="00631ECD">
        <w:rPr>
          <w:rFonts w:ascii="Times New Roman" w:hAnsi="Times New Roman" w:cs="Times New Roman"/>
          <w:lang w:val="pl-PL"/>
        </w:rPr>
        <w:t>Andrzej Sołdek złożył rezygnację z pełnienia funkcji członka Rady Nadzorczej</w:t>
      </w:r>
      <w:r w:rsidR="00D33145" w:rsidRPr="00631ECD">
        <w:rPr>
          <w:rFonts w:ascii="Times New Roman" w:hAnsi="Times New Roman" w:cs="Times New Roman"/>
          <w:lang w:val="pl-PL"/>
        </w:rPr>
        <w:t xml:space="preserve"> </w:t>
      </w:r>
      <w:r w:rsidR="00B7085F" w:rsidRPr="00631ECD">
        <w:rPr>
          <w:rFonts w:ascii="Times New Roman" w:hAnsi="Times New Roman" w:cs="Times New Roman"/>
          <w:lang w:val="pl-PL"/>
        </w:rPr>
        <w:t>z dniem 30.06.2018</w:t>
      </w:r>
      <w:r w:rsidR="00BE2BD0" w:rsidRPr="00631ECD">
        <w:rPr>
          <w:rFonts w:ascii="Times New Roman" w:hAnsi="Times New Roman" w:cs="Times New Roman"/>
          <w:lang w:val="pl-PL"/>
        </w:rPr>
        <w:t xml:space="preserve">. </w:t>
      </w:r>
    </w:p>
    <w:p w14:paraId="063228F5" w14:textId="77777777" w:rsidR="00BE2BD0" w:rsidRPr="00631ECD" w:rsidRDefault="00BE2BD0" w:rsidP="00631ECD">
      <w:pPr>
        <w:spacing w:beforeLines="60" w:before="144"/>
        <w:jc w:val="both"/>
        <w:rPr>
          <w:rFonts w:ascii="Times New Roman" w:hAnsi="Times New Roman" w:cs="Times New Roman"/>
          <w:b/>
          <w:sz w:val="24"/>
          <w:szCs w:val="24"/>
          <w:lang w:val="pl-PL"/>
        </w:rPr>
      </w:pPr>
      <w:r w:rsidRPr="00B2481C">
        <w:rPr>
          <w:rFonts w:ascii="Times New Roman" w:hAnsi="Times New Roman" w:cs="Times New Roman"/>
          <w:i/>
          <w:lang w:val="pl-PL"/>
        </w:rPr>
        <w:t>W</w:t>
      </w:r>
      <w:r w:rsidRPr="0068506D">
        <w:rPr>
          <w:rFonts w:ascii="Times New Roman" w:hAnsi="Times New Roman" w:cs="Times New Roman"/>
          <w:i/>
          <w:lang w:val="pl-PL"/>
        </w:rPr>
        <w:t xml:space="preserve"> dniu 3.07.2018 Rada Nadzorcza działając na podstawie § 20 ust. 1 Statutu Spółki postanowiła uzupełnić skład Rady Nadzorczej w drodze kooptacji i powołała do składu Rady Nadzorczej Andrzeja Sykulskiego. </w:t>
      </w:r>
      <w:r w:rsidRPr="00B2481C">
        <w:rPr>
          <w:rFonts w:ascii="Times New Roman" w:hAnsi="Times New Roman" w:cs="Times New Roman"/>
          <w:i/>
          <w:lang w:val="pl-PL"/>
        </w:rPr>
        <w:t>W dniu 16.07.2018 Michał Sapota złożył rezygnację z pełnienia funkcji członka Rady Nadzorczej. W</w:t>
      </w:r>
      <w:r w:rsidRPr="0068506D">
        <w:rPr>
          <w:rFonts w:ascii="Times New Roman" w:hAnsi="Times New Roman" w:cs="Times New Roman"/>
          <w:i/>
          <w:lang w:val="pl-PL"/>
        </w:rPr>
        <w:t xml:space="preserve"> dniu 24.08.2018 Rada Nadzorcza Spółki działając na podstawie § 20 ust. 1 Statutu Spółki postanowiła uzupełnić skład Rady Nadzorczej w drodze kooptacji i powołała do składu Rady Nadzorczej Iwonę Srokę.</w:t>
      </w:r>
    </w:p>
    <w:p w14:paraId="4D59FD58" w14:textId="77777777" w:rsidR="00BE2BD0" w:rsidRPr="00B2481C" w:rsidRDefault="00BE2BD0" w:rsidP="00631ECD">
      <w:pPr>
        <w:pStyle w:val="Akapitzlist"/>
        <w:spacing w:beforeLines="60" w:before="144"/>
        <w:jc w:val="both"/>
        <w:rPr>
          <w:rFonts w:ascii="Times New Roman" w:hAnsi="Times New Roman" w:cs="Times New Roman"/>
          <w:b/>
          <w:sz w:val="24"/>
          <w:szCs w:val="24"/>
          <w:lang w:val="pl-PL"/>
        </w:rPr>
      </w:pPr>
    </w:p>
    <w:p w14:paraId="1058F79B" w14:textId="77777777" w:rsidR="00541503" w:rsidRPr="00B2481C" w:rsidRDefault="00541503" w:rsidP="00631ECD">
      <w:pPr>
        <w:pStyle w:val="Akapitzlist"/>
        <w:numPr>
          <w:ilvl w:val="0"/>
          <w:numId w:val="13"/>
        </w:numPr>
        <w:spacing w:beforeLines="60" w:before="144"/>
        <w:jc w:val="both"/>
        <w:rPr>
          <w:rFonts w:ascii="Times New Roman" w:hAnsi="Times New Roman" w:cs="Times New Roman"/>
          <w:b/>
          <w:sz w:val="24"/>
          <w:szCs w:val="24"/>
          <w:lang w:val="pl-PL"/>
        </w:rPr>
      </w:pPr>
      <w:r w:rsidRPr="00B2481C">
        <w:rPr>
          <w:rFonts w:ascii="Times New Roman" w:hAnsi="Times New Roman" w:cs="Times New Roman"/>
          <w:b/>
          <w:sz w:val="24"/>
          <w:szCs w:val="24"/>
          <w:lang w:val="pl-PL"/>
        </w:rPr>
        <w:t>Posiedzenia i uchwały Rady Nadzorczej</w:t>
      </w:r>
    </w:p>
    <w:p w14:paraId="401FB898" w14:textId="524F3B78" w:rsidR="00541503" w:rsidRPr="00B2481C" w:rsidRDefault="00541503" w:rsidP="00631ECD">
      <w:pPr>
        <w:spacing w:beforeLines="60" w:before="144"/>
        <w:jc w:val="both"/>
        <w:rPr>
          <w:rFonts w:ascii="Times New Roman" w:hAnsi="Times New Roman" w:cs="Times New Roman"/>
          <w:lang w:val="pl-PL"/>
        </w:rPr>
      </w:pPr>
      <w:r w:rsidRPr="00B2481C">
        <w:rPr>
          <w:rFonts w:ascii="Times New Roman" w:hAnsi="Times New Roman" w:cs="Times New Roman"/>
          <w:lang w:val="pl-PL"/>
        </w:rPr>
        <w:t>W roku obrotowym trwającym od 1.07.201</w:t>
      </w:r>
      <w:r w:rsidR="007B47A6" w:rsidRPr="00B2481C">
        <w:rPr>
          <w:rFonts w:ascii="Times New Roman" w:hAnsi="Times New Roman" w:cs="Times New Roman"/>
          <w:lang w:val="pl-PL"/>
        </w:rPr>
        <w:t>7</w:t>
      </w:r>
      <w:r w:rsidRPr="00B2481C">
        <w:rPr>
          <w:rFonts w:ascii="Times New Roman" w:hAnsi="Times New Roman" w:cs="Times New Roman"/>
          <w:lang w:val="pl-PL"/>
        </w:rPr>
        <w:t xml:space="preserve"> do 30.06.201</w:t>
      </w:r>
      <w:r w:rsidR="007B47A6" w:rsidRPr="00B2481C">
        <w:rPr>
          <w:rFonts w:ascii="Times New Roman" w:hAnsi="Times New Roman" w:cs="Times New Roman"/>
          <w:lang w:val="pl-PL"/>
        </w:rPr>
        <w:t>8</w:t>
      </w:r>
      <w:r w:rsidRPr="00B2481C">
        <w:rPr>
          <w:rFonts w:ascii="Times New Roman" w:hAnsi="Times New Roman" w:cs="Times New Roman"/>
          <w:lang w:val="pl-PL"/>
        </w:rPr>
        <w:t xml:space="preserve"> Rada Nadzorcza Spółki odbyła </w:t>
      </w:r>
      <w:r w:rsidR="003315C0">
        <w:rPr>
          <w:rFonts w:ascii="Times New Roman" w:hAnsi="Times New Roman" w:cs="Times New Roman"/>
          <w:lang w:val="pl-PL"/>
        </w:rPr>
        <w:t>9</w:t>
      </w:r>
      <w:r w:rsidR="007B47A6" w:rsidRPr="00B2481C">
        <w:rPr>
          <w:rFonts w:ascii="Times New Roman" w:hAnsi="Times New Roman" w:cs="Times New Roman"/>
          <w:lang w:val="pl-PL"/>
        </w:rPr>
        <w:t xml:space="preserve"> </w:t>
      </w:r>
      <w:r w:rsidRPr="00B2481C">
        <w:rPr>
          <w:rFonts w:ascii="Times New Roman" w:hAnsi="Times New Roman" w:cs="Times New Roman"/>
          <w:lang w:val="pl-PL"/>
        </w:rPr>
        <w:t xml:space="preserve">posiedzeń w dniach: </w:t>
      </w:r>
      <w:r w:rsidR="007B47A6" w:rsidRPr="00B2481C">
        <w:rPr>
          <w:rFonts w:ascii="Times New Roman" w:hAnsi="Times New Roman" w:cs="Times New Roman"/>
          <w:lang w:val="pl-PL"/>
        </w:rPr>
        <w:t xml:space="preserve">27.07.2017, 08.09.2017, 10.10.2017, 27.10.2017, </w:t>
      </w:r>
      <w:r w:rsidR="00C60DB0">
        <w:rPr>
          <w:rFonts w:ascii="Times New Roman" w:hAnsi="Times New Roman" w:cs="Times New Roman"/>
          <w:lang w:val="pl-PL"/>
        </w:rPr>
        <w:t xml:space="preserve">07.02.2018, </w:t>
      </w:r>
      <w:r w:rsidR="007B47A6" w:rsidRPr="00B2481C">
        <w:rPr>
          <w:rFonts w:ascii="Times New Roman" w:hAnsi="Times New Roman" w:cs="Times New Roman"/>
          <w:lang w:val="pl-PL"/>
        </w:rPr>
        <w:t xml:space="preserve">23.03.2018, 10.04.2018, </w:t>
      </w:r>
      <w:r w:rsidR="003315C0">
        <w:rPr>
          <w:rFonts w:ascii="Times New Roman" w:hAnsi="Times New Roman" w:cs="Times New Roman"/>
          <w:lang w:val="pl-PL"/>
        </w:rPr>
        <w:t xml:space="preserve">18.04.2018, </w:t>
      </w:r>
      <w:r w:rsidR="007B47A6" w:rsidRPr="00B2481C">
        <w:rPr>
          <w:rFonts w:ascii="Times New Roman" w:hAnsi="Times New Roman" w:cs="Times New Roman"/>
          <w:lang w:val="pl-PL"/>
        </w:rPr>
        <w:t>09.05.2018,</w:t>
      </w:r>
      <w:r w:rsidRPr="00B2481C">
        <w:rPr>
          <w:rFonts w:ascii="Times New Roman" w:hAnsi="Times New Roman" w:cs="Times New Roman"/>
          <w:lang w:val="pl-PL"/>
        </w:rPr>
        <w:t xml:space="preserve"> na których podjęła </w:t>
      </w:r>
      <w:r w:rsidR="007B47A6" w:rsidRPr="00B2481C">
        <w:rPr>
          <w:rFonts w:ascii="Times New Roman" w:hAnsi="Times New Roman" w:cs="Times New Roman"/>
          <w:lang w:val="pl-PL"/>
        </w:rPr>
        <w:t>61</w:t>
      </w:r>
      <w:r w:rsidRPr="00B2481C">
        <w:rPr>
          <w:rFonts w:ascii="Times New Roman" w:hAnsi="Times New Roman" w:cs="Times New Roman"/>
          <w:lang w:val="pl-PL"/>
        </w:rPr>
        <w:t xml:space="preserve"> uchwał.</w:t>
      </w:r>
    </w:p>
    <w:p w14:paraId="1BF97D68" w14:textId="77777777" w:rsidR="00541503" w:rsidRPr="00B2481C" w:rsidRDefault="00541503" w:rsidP="00631ECD">
      <w:pPr>
        <w:spacing w:beforeLines="60" w:before="144"/>
        <w:jc w:val="both"/>
        <w:rPr>
          <w:rFonts w:ascii="Times New Roman" w:hAnsi="Times New Roman" w:cs="Times New Roman"/>
          <w:lang w:val="pl-PL"/>
        </w:rPr>
      </w:pPr>
      <w:r w:rsidRPr="00B2481C">
        <w:rPr>
          <w:rFonts w:ascii="Times New Roman" w:hAnsi="Times New Roman" w:cs="Times New Roman"/>
          <w:lang w:val="pl-PL"/>
        </w:rPr>
        <w:t>W posiedzeniach Rady Nadzorczej brali udział każdorazowo członkowie Zarządu Spółki. Posiedzenia Rady Nadzorczej były protok</w:t>
      </w:r>
      <w:r w:rsidR="007B47A6" w:rsidRPr="00B2481C">
        <w:rPr>
          <w:rFonts w:ascii="Times New Roman" w:hAnsi="Times New Roman" w:cs="Times New Roman"/>
          <w:lang w:val="pl-PL"/>
        </w:rPr>
        <w:t>o</w:t>
      </w:r>
      <w:r w:rsidRPr="00B2481C">
        <w:rPr>
          <w:rFonts w:ascii="Times New Roman" w:hAnsi="Times New Roman" w:cs="Times New Roman"/>
          <w:lang w:val="pl-PL"/>
        </w:rPr>
        <w:t xml:space="preserve">łowane, protokoły posiedzeń i uchwały Rady Nadzorczej przechowywane są w siedzibie Spółki. </w:t>
      </w:r>
    </w:p>
    <w:p w14:paraId="4D4CBE9F" w14:textId="77777777" w:rsidR="00541503" w:rsidRPr="00B2481C" w:rsidRDefault="00541503" w:rsidP="00631ECD">
      <w:pPr>
        <w:spacing w:beforeLines="60" w:before="144"/>
        <w:jc w:val="both"/>
        <w:rPr>
          <w:rFonts w:ascii="Times New Roman" w:hAnsi="Times New Roman" w:cs="Times New Roman"/>
          <w:lang w:val="pl-PL"/>
        </w:rPr>
      </w:pPr>
      <w:r w:rsidRPr="00B2481C">
        <w:rPr>
          <w:rFonts w:ascii="Times New Roman" w:hAnsi="Times New Roman" w:cs="Times New Roman"/>
          <w:lang w:val="pl-PL"/>
        </w:rPr>
        <w:t xml:space="preserve">Przedmiotem posiedzeń Rady Nadzorczej było w szczególności: </w:t>
      </w:r>
    </w:p>
    <w:p w14:paraId="1439AA50" w14:textId="77777777" w:rsidR="007B47A6" w:rsidRPr="00B2481C" w:rsidRDefault="007B47A6" w:rsidP="00631ECD">
      <w:pPr>
        <w:numPr>
          <w:ilvl w:val="0"/>
          <w:numId w:val="6"/>
        </w:numPr>
        <w:spacing w:beforeLines="60" w:before="144" w:after="0"/>
        <w:jc w:val="both"/>
        <w:rPr>
          <w:rFonts w:ascii="Times New Roman" w:hAnsi="Times New Roman" w:cs="Times New Roman"/>
          <w:lang w:val="pl-PL"/>
        </w:rPr>
      </w:pPr>
      <w:r w:rsidRPr="00B2481C">
        <w:rPr>
          <w:rFonts w:ascii="Times New Roman" w:hAnsi="Times New Roman" w:cs="Times New Roman"/>
          <w:lang w:val="pl-PL"/>
        </w:rPr>
        <w:t xml:space="preserve">przyjęcia sprawozdania Rady Nadzorczej z jej działalności w roku obrotowym trwającym od 01.07.2016 do 30.06.2017 oraz wyników oceny skonsolidowanego sprawozdania finansowego grupy kapitałowej w której Spółka jest jednostką dominującą, sprawozdania Zarządu z działalności grupy kapitałowej w </w:t>
      </w:r>
      <w:r w:rsidR="002218B4" w:rsidRPr="00B2481C">
        <w:rPr>
          <w:rFonts w:ascii="Times New Roman" w:hAnsi="Times New Roman" w:cs="Times New Roman"/>
          <w:lang w:val="pl-PL"/>
        </w:rPr>
        <w:t>której Spół</w:t>
      </w:r>
      <w:r w:rsidRPr="00B2481C">
        <w:rPr>
          <w:rFonts w:ascii="Times New Roman" w:hAnsi="Times New Roman" w:cs="Times New Roman"/>
          <w:lang w:val="pl-PL"/>
        </w:rPr>
        <w:t>ka jest jednostką dominującą, jednostkowego sprawozdania finansowego Spółki , sprawozd</w:t>
      </w:r>
      <w:r w:rsidR="002218B4" w:rsidRPr="00B2481C">
        <w:rPr>
          <w:rFonts w:ascii="Times New Roman" w:hAnsi="Times New Roman" w:cs="Times New Roman"/>
          <w:lang w:val="pl-PL"/>
        </w:rPr>
        <w:t>ania Zarządu z działalności Spół</w:t>
      </w:r>
      <w:r w:rsidRPr="00B2481C">
        <w:rPr>
          <w:rFonts w:ascii="Times New Roman" w:hAnsi="Times New Roman" w:cs="Times New Roman"/>
          <w:lang w:val="pl-PL"/>
        </w:rPr>
        <w:t>ki i wniosku Zarządu co do przeznaczenia zysku za rok obrotowy trwający od 1.07.2016 do 30.06.2017 wraz ze zwięzłą oceną sytuac</w:t>
      </w:r>
      <w:r w:rsidR="002218B4" w:rsidRPr="00B2481C">
        <w:rPr>
          <w:rFonts w:ascii="Times New Roman" w:hAnsi="Times New Roman" w:cs="Times New Roman"/>
          <w:lang w:val="pl-PL"/>
        </w:rPr>
        <w:t>ji Spół</w:t>
      </w:r>
      <w:r w:rsidRPr="00B2481C">
        <w:rPr>
          <w:rFonts w:ascii="Times New Roman" w:hAnsi="Times New Roman" w:cs="Times New Roman"/>
          <w:lang w:val="pl-PL"/>
        </w:rPr>
        <w:t>ki i sposobu wypełniania przez Spółkę obowiązków informacyjnych dotyczących stosowania zasad ładu korporacyjnego oraz wynikających z przepisów dotyczących informacji bieżących i okresowych przekazywanych przez emitentów papierów wartościowych;</w:t>
      </w:r>
    </w:p>
    <w:p w14:paraId="03477CA8" w14:textId="77777777" w:rsidR="00541503" w:rsidRPr="00B2481C" w:rsidRDefault="00541503" w:rsidP="00631ECD">
      <w:pPr>
        <w:numPr>
          <w:ilvl w:val="0"/>
          <w:numId w:val="6"/>
        </w:numPr>
        <w:spacing w:beforeLines="60" w:before="144" w:after="0"/>
        <w:jc w:val="both"/>
        <w:rPr>
          <w:rFonts w:ascii="Times New Roman" w:hAnsi="Times New Roman" w:cs="Times New Roman"/>
          <w:lang w:val="pl-PL"/>
        </w:rPr>
      </w:pPr>
      <w:r w:rsidRPr="00B2481C">
        <w:rPr>
          <w:rFonts w:ascii="Times New Roman" w:hAnsi="Times New Roman" w:cs="Times New Roman"/>
          <w:lang w:val="pl-PL"/>
        </w:rPr>
        <w:t>rekomendowanie zwyczajnemu walnemu zgromadzeniu podjęcia uchwał w sprawie zatwierdzenia sprawozdań finansowych oraz sprawozdań Zarządu dotyczących Spółki i grupy kapitałowej, w której Spółka jest jednostką dominując</w:t>
      </w:r>
      <w:r w:rsidR="00347932" w:rsidRPr="00B2481C">
        <w:rPr>
          <w:rFonts w:ascii="Times New Roman" w:hAnsi="Times New Roman" w:cs="Times New Roman"/>
          <w:lang w:val="pl-PL"/>
        </w:rPr>
        <w:t>ą</w:t>
      </w:r>
      <w:r w:rsidRPr="00B2481C">
        <w:rPr>
          <w:rFonts w:ascii="Times New Roman" w:hAnsi="Times New Roman" w:cs="Times New Roman"/>
          <w:lang w:val="pl-PL"/>
        </w:rPr>
        <w:t xml:space="preserve"> za rok obrotowy trwający od 1.07.201</w:t>
      </w:r>
      <w:r w:rsidR="00347932" w:rsidRPr="00B2481C">
        <w:rPr>
          <w:rFonts w:ascii="Times New Roman" w:hAnsi="Times New Roman" w:cs="Times New Roman"/>
          <w:lang w:val="pl-PL"/>
        </w:rPr>
        <w:t>6</w:t>
      </w:r>
      <w:r w:rsidRPr="00B2481C">
        <w:rPr>
          <w:rFonts w:ascii="Times New Roman" w:hAnsi="Times New Roman" w:cs="Times New Roman"/>
          <w:lang w:val="pl-PL"/>
        </w:rPr>
        <w:t xml:space="preserve"> do 30.06.201</w:t>
      </w:r>
      <w:r w:rsidR="00347932" w:rsidRPr="00B2481C">
        <w:rPr>
          <w:rFonts w:ascii="Times New Roman" w:hAnsi="Times New Roman" w:cs="Times New Roman"/>
          <w:lang w:val="pl-PL"/>
        </w:rPr>
        <w:t>7</w:t>
      </w:r>
      <w:r w:rsidRPr="00B2481C">
        <w:rPr>
          <w:rFonts w:ascii="Times New Roman" w:hAnsi="Times New Roman" w:cs="Times New Roman"/>
          <w:lang w:val="pl-PL"/>
        </w:rPr>
        <w:t xml:space="preserve">, wniosku Zarządu </w:t>
      </w:r>
      <w:r w:rsidR="00EE13FC" w:rsidRPr="00B2481C">
        <w:rPr>
          <w:rFonts w:ascii="Times New Roman" w:hAnsi="Times New Roman" w:cs="Times New Roman"/>
          <w:lang w:val="pl-PL"/>
        </w:rPr>
        <w:t>dot. przeznaczenia</w:t>
      </w:r>
      <w:r w:rsidRPr="00B2481C">
        <w:rPr>
          <w:rFonts w:ascii="Times New Roman" w:hAnsi="Times New Roman" w:cs="Times New Roman"/>
          <w:lang w:val="pl-PL"/>
        </w:rPr>
        <w:t xml:space="preserve"> zysku oraz udzielenia członkom organów Spółki absolutorium za rok obrotowy; </w:t>
      </w:r>
    </w:p>
    <w:p w14:paraId="6885F858" w14:textId="77777777" w:rsidR="00541503" w:rsidRPr="00B2481C" w:rsidRDefault="00541503" w:rsidP="00631ECD">
      <w:pPr>
        <w:numPr>
          <w:ilvl w:val="0"/>
          <w:numId w:val="6"/>
        </w:numPr>
        <w:spacing w:beforeLines="60" w:before="144" w:after="0"/>
        <w:jc w:val="both"/>
        <w:rPr>
          <w:rFonts w:ascii="Times New Roman" w:hAnsi="Times New Roman" w:cs="Times New Roman"/>
          <w:lang w:val="pl-PL"/>
        </w:rPr>
      </w:pPr>
      <w:r w:rsidRPr="00B2481C">
        <w:rPr>
          <w:rFonts w:ascii="Times New Roman" w:hAnsi="Times New Roman" w:cs="Times New Roman"/>
          <w:lang w:val="pl-PL"/>
        </w:rPr>
        <w:t>wpływ zmian regulacyjnych na zarządzanie ryzykiem w grupie kapitałowej, w której Spółka jest spółką dominującą</w:t>
      </w:r>
      <w:r w:rsidR="007B47A6" w:rsidRPr="00B2481C">
        <w:rPr>
          <w:rFonts w:ascii="Times New Roman" w:hAnsi="Times New Roman" w:cs="Times New Roman"/>
          <w:lang w:val="pl-PL"/>
        </w:rPr>
        <w:t>;</w:t>
      </w:r>
    </w:p>
    <w:p w14:paraId="76953477" w14:textId="77777777" w:rsidR="00541503" w:rsidRPr="00B2481C" w:rsidRDefault="00541503" w:rsidP="00631ECD">
      <w:pPr>
        <w:numPr>
          <w:ilvl w:val="0"/>
          <w:numId w:val="6"/>
        </w:numPr>
        <w:spacing w:beforeLines="60" w:before="144" w:after="0"/>
        <w:jc w:val="both"/>
        <w:rPr>
          <w:rFonts w:ascii="Times New Roman" w:hAnsi="Times New Roman" w:cs="Times New Roman"/>
          <w:lang w:val="pl-PL"/>
        </w:rPr>
      </w:pPr>
      <w:r w:rsidRPr="00B2481C">
        <w:rPr>
          <w:rFonts w:ascii="Times New Roman" w:hAnsi="Times New Roman" w:cs="Times New Roman"/>
          <w:lang w:val="pl-PL"/>
        </w:rPr>
        <w:lastRenderedPageBreak/>
        <w:t>przyjęcie raportu z funkcjonowania audytu wewnętrznego w spółce i grupie kapitałowej, w której spółka jest spółką dom</w:t>
      </w:r>
      <w:r w:rsidR="00EE13FC" w:rsidRPr="00B2481C">
        <w:rPr>
          <w:rFonts w:ascii="Times New Roman" w:hAnsi="Times New Roman" w:cs="Times New Roman"/>
          <w:lang w:val="pl-PL"/>
        </w:rPr>
        <w:t>in</w:t>
      </w:r>
      <w:r w:rsidRPr="00B2481C">
        <w:rPr>
          <w:rFonts w:ascii="Times New Roman" w:hAnsi="Times New Roman" w:cs="Times New Roman"/>
          <w:lang w:val="pl-PL"/>
        </w:rPr>
        <w:t>ującą, w tym w obszarze wykonywania przez Spółkę obowiązków informacyjnych</w:t>
      </w:r>
      <w:r w:rsidR="007B47A6" w:rsidRPr="00B2481C">
        <w:rPr>
          <w:rFonts w:ascii="Times New Roman" w:hAnsi="Times New Roman" w:cs="Times New Roman"/>
          <w:lang w:val="pl-PL"/>
        </w:rPr>
        <w:t>;</w:t>
      </w:r>
    </w:p>
    <w:p w14:paraId="550AAAAC" w14:textId="77777777" w:rsidR="00541503" w:rsidRPr="00B2481C" w:rsidRDefault="00541503" w:rsidP="00631ECD">
      <w:pPr>
        <w:numPr>
          <w:ilvl w:val="0"/>
          <w:numId w:val="6"/>
        </w:numPr>
        <w:spacing w:beforeLines="60" w:before="144" w:after="0"/>
        <w:jc w:val="both"/>
        <w:rPr>
          <w:rFonts w:ascii="Times New Roman" w:hAnsi="Times New Roman" w:cs="Times New Roman"/>
          <w:lang w:val="pl-PL"/>
        </w:rPr>
      </w:pPr>
      <w:r w:rsidRPr="00B2481C">
        <w:rPr>
          <w:rFonts w:ascii="Times New Roman" w:hAnsi="Times New Roman" w:cs="Times New Roman"/>
          <w:lang w:val="pl-PL"/>
        </w:rPr>
        <w:t>zmiany w składzie Komitetów Rady Nadzorczej w związku ze zmianami w składzie Rady Nadzorczej</w:t>
      </w:r>
      <w:r w:rsidR="007B47A6" w:rsidRPr="00B2481C">
        <w:rPr>
          <w:rFonts w:ascii="Times New Roman" w:hAnsi="Times New Roman" w:cs="Times New Roman"/>
          <w:lang w:val="pl-PL"/>
        </w:rPr>
        <w:t>;</w:t>
      </w:r>
    </w:p>
    <w:p w14:paraId="154262A0" w14:textId="77777777" w:rsidR="00D33145" w:rsidRPr="00B2481C" w:rsidRDefault="007B47A6" w:rsidP="00631ECD">
      <w:pPr>
        <w:numPr>
          <w:ilvl w:val="0"/>
          <w:numId w:val="6"/>
        </w:numPr>
        <w:spacing w:beforeLines="60" w:before="144" w:after="0"/>
        <w:jc w:val="both"/>
        <w:rPr>
          <w:rFonts w:ascii="Times New Roman" w:hAnsi="Times New Roman" w:cs="Times New Roman"/>
          <w:lang w:val="pl-PL"/>
        </w:rPr>
      </w:pPr>
      <w:r w:rsidRPr="00B2481C">
        <w:rPr>
          <w:rFonts w:ascii="Times New Roman" w:hAnsi="Times New Roman" w:cs="Times New Roman"/>
          <w:lang w:val="pl-PL"/>
        </w:rPr>
        <w:t>zatwierdzenia budżetu grupy kapitałowej, w której Spółka jest jednostką dominującą oraz budżetu Spółki na okres od 01.07.2018 - 30.06.2019;</w:t>
      </w:r>
    </w:p>
    <w:p w14:paraId="2ECE5B4F" w14:textId="77777777" w:rsidR="002218B4" w:rsidRPr="00B2481C" w:rsidRDefault="00541503" w:rsidP="00631ECD">
      <w:pPr>
        <w:numPr>
          <w:ilvl w:val="0"/>
          <w:numId w:val="6"/>
        </w:numPr>
        <w:spacing w:beforeLines="60" w:before="144" w:after="0"/>
        <w:jc w:val="both"/>
        <w:rPr>
          <w:rFonts w:ascii="Times New Roman" w:hAnsi="Times New Roman" w:cs="Times New Roman"/>
          <w:lang w:val="pl-PL"/>
        </w:rPr>
      </w:pPr>
      <w:r w:rsidRPr="00B2481C">
        <w:rPr>
          <w:rFonts w:ascii="Times New Roman" w:hAnsi="Times New Roman" w:cs="Times New Roman"/>
          <w:lang w:val="pl-PL"/>
        </w:rPr>
        <w:t xml:space="preserve">omówienie zmian w obowiązkach informacyjnych w związku z wejściem w życie </w:t>
      </w:r>
      <w:r w:rsidR="007B47A6" w:rsidRPr="00B2481C">
        <w:rPr>
          <w:rFonts w:ascii="Times New Roman" w:hAnsi="Times New Roman" w:cs="Times New Roman"/>
          <w:lang w:val="pl-PL"/>
        </w:rPr>
        <w:t>pakietu MIFID II oraz MIFIR</w:t>
      </w:r>
      <w:r w:rsidR="002218B4" w:rsidRPr="00B2481C">
        <w:rPr>
          <w:rFonts w:ascii="Times New Roman" w:hAnsi="Times New Roman" w:cs="Times New Roman"/>
          <w:lang w:val="pl-PL"/>
        </w:rPr>
        <w:t>,</w:t>
      </w:r>
    </w:p>
    <w:p w14:paraId="3D91AE9B" w14:textId="77777777" w:rsidR="00541503" w:rsidRPr="00B2481C" w:rsidRDefault="00541503" w:rsidP="00631ECD">
      <w:pPr>
        <w:numPr>
          <w:ilvl w:val="0"/>
          <w:numId w:val="6"/>
        </w:numPr>
        <w:spacing w:beforeLines="60" w:before="144" w:after="0"/>
        <w:jc w:val="both"/>
        <w:rPr>
          <w:rFonts w:ascii="Times New Roman" w:hAnsi="Times New Roman" w:cs="Times New Roman"/>
          <w:lang w:val="pl-PL"/>
        </w:rPr>
      </w:pPr>
      <w:r w:rsidRPr="00B2481C">
        <w:rPr>
          <w:rFonts w:ascii="Times New Roman" w:hAnsi="Times New Roman" w:cs="Times New Roman"/>
          <w:lang w:val="pl-PL"/>
        </w:rPr>
        <w:t>powołanie członka Zarządu,</w:t>
      </w:r>
    </w:p>
    <w:p w14:paraId="18E44009" w14:textId="77777777" w:rsidR="00541503" w:rsidRPr="00B2481C" w:rsidRDefault="00541503" w:rsidP="00631ECD">
      <w:pPr>
        <w:numPr>
          <w:ilvl w:val="0"/>
          <w:numId w:val="6"/>
        </w:numPr>
        <w:spacing w:beforeLines="60" w:before="144" w:after="0"/>
        <w:jc w:val="both"/>
        <w:rPr>
          <w:rFonts w:ascii="Times New Roman" w:hAnsi="Times New Roman" w:cs="Times New Roman"/>
          <w:lang w:val="pl-PL"/>
        </w:rPr>
      </w:pPr>
      <w:r w:rsidRPr="00B2481C">
        <w:rPr>
          <w:rFonts w:ascii="Times New Roman" w:hAnsi="Times New Roman" w:cs="Times New Roman"/>
          <w:lang w:val="pl-PL"/>
        </w:rPr>
        <w:t xml:space="preserve">powierzenie </w:t>
      </w:r>
      <w:r w:rsidR="00D33145" w:rsidRPr="00B2481C">
        <w:rPr>
          <w:rFonts w:ascii="Times New Roman" w:hAnsi="Times New Roman" w:cs="Times New Roman"/>
          <w:lang w:val="pl-PL"/>
        </w:rPr>
        <w:t>Wiceprezesowi</w:t>
      </w:r>
      <w:r w:rsidR="007B47A6" w:rsidRPr="00B2481C">
        <w:rPr>
          <w:rFonts w:ascii="Times New Roman" w:hAnsi="Times New Roman" w:cs="Times New Roman"/>
          <w:lang w:val="pl-PL"/>
        </w:rPr>
        <w:t xml:space="preserve"> </w:t>
      </w:r>
      <w:r w:rsidRPr="00B2481C">
        <w:rPr>
          <w:rFonts w:ascii="Times New Roman" w:hAnsi="Times New Roman" w:cs="Times New Roman"/>
          <w:lang w:val="pl-PL"/>
        </w:rPr>
        <w:t xml:space="preserve">Zarządu funkcji </w:t>
      </w:r>
      <w:r w:rsidR="007B47A6" w:rsidRPr="00B2481C">
        <w:rPr>
          <w:rFonts w:ascii="Times New Roman" w:hAnsi="Times New Roman" w:cs="Times New Roman"/>
          <w:lang w:val="pl-PL"/>
        </w:rPr>
        <w:t xml:space="preserve">Prezesa </w:t>
      </w:r>
      <w:r w:rsidRPr="00B2481C">
        <w:rPr>
          <w:rFonts w:ascii="Times New Roman" w:hAnsi="Times New Roman" w:cs="Times New Roman"/>
          <w:lang w:val="pl-PL"/>
        </w:rPr>
        <w:t>Zarządu Spółki,</w:t>
      </w:r>
    </w:p>
    <w:p w14:paraId="077956F0" w14:textId="77777777" w:rsidR="00541503" w:rsidRPr="00B2481C" w:rsidRDefault="00541503" w:rsidP="00631ECD">
      <w:pPr>
        <w:numPr>
          <w:ilvl w:val="0"/>
          <w:numId w:val="6"/>
        </w:numPr>
        <w:spacing w:beforeLines="60" w:before="144" w:after="0"/>
        <w:jc w:val="both"/>
        <w:rPr>
          <w:rFonts w:ascii="Times New Roman" w:hAnsi="Times New Roman" w:cs="Times New Roman"/>
          <w:lang w:val="pl-PL"/>
        </w:rPr>
      </w:pPr>
      <w:r w:rsidRPr="00B2481C">
        <w:rPr>
          <w:rFonts w:ascii="Times New Roman" w:hAnsi="Times New Roman" w:cs="Times New Roman"/>
          <w:lang w:val="pl-PL"/>
        </w:rPr>
        <w:t xml:space="preserve">wyrażenie zgody na wykonanie przez Spółkę, jako akcjonariusza, prawa głosu na zwyczajnym walnym zgromadzeniu spółki zależnej Skarbiec Towarzystwo Funduszy Inwestycyjnych S.A.  w sprawie przyjęcia sprawozdania finansowego za rok obrotowy </w:t>
      </w:r>
      <w:r w:rsidR="007B47A6" w:rsidRPr="00B2481C">
        <w:rPr>
          <w:rFonts w:ascii="Times New Roman" w:hAnsi="Times New Roman" w:cs="Times New Roman"/>
          <w:lang w:val="pl-PL"/>
        </w:rPr>
        <w:t>2017</w:t>
      </w:r>
      <w:r w:rsidRPr="00B2481C">
        <w:rPr>
          <w:rFonts w:ascii="Times New Roman" w:hAnsi="Times New Roman" w:cs="Times New Roman"/>
          <w:lang w:val="pl-PL"/>
        </w:rPr>
        <w:t xml:space="preserve">, sprawozdania Zarządu tej </w:t>
      </w:r>
      <w:r w:rsidR="00D33145" w:rsidRPr="00B2481C">
        <w:rPr>
          <w:rFonts w:ascii="Times New Roman" w:hAnsi="Times New Roman" w:cs="Times New Roman"/>
          <w:lang w:val="pl-PL"/>
        </w:rPr>
        <w:t>s</w:t>
      </w:r>
      <w:r w:rsidRPr="00B2481C">
        <w:rPr>
          <w:rFonts w:ascii="Times New Roman" w:hAnsi="Times New Roman" w:cs="Times New Roman"/>
          <w:lang w:val="pl-PL"/>
        </w:rPr>
        <w:t>półki z jej działalności w roku obrotowym 201</w:t>
      </w:r>
      <w:r w:rsidR="007B47A6" w:rsidRPr="00B2481C">
        <w:rPr>
          <w:rFonts w:ascii="Times New Roman" w:hAnsi="Times New Roman" w:cs="Times New Roman"/>
          <w:lang w:val="pl-PL"/>
        </w:rPr>
        <w:t>7</w:t>
      </w:r>
      <w:r w:rsidRPr="00B2481C">
        <w:rPr>
          <w:rFonts w:ascii="Times New Roman" w:hAnsi="Times New Roman" w:cs="Times New Roman"/>
          <w:lang w:val="pl-PL"/>
        </w:rPr>
        <w:t>, udzielenia absolutorium członkom organów oraz w sprawie podziału zysku za rok obrotowy 201</w:t>
      </w:r>
      <w:r w:rsidR="007B47A6" w:rsidRPr="00B2481C">
        <w:rPr>
          <w:rFonts w:ascii="Times New Roman" w:hAnsi="Times New Roman" w:cs="Times New Roman"/>
          <w:lang w:val="pl-PL"/>
        </w:rPr>
        <w:t>7</w:t>
      </w:r>
      <w:r w:rsidRPr="00B2481C">
        <w:rPr>
          <w:rFonts w:ascii="Times New Roman" w:hAnsi="Times New Roman" w:cs="Times New Roman"/>
          <w:lang w:val="pl-PL"/>
        </w:rPr>
        <w:t>.</w:t>
      </w:r>
    </w:p>
    <w:p w14:paraId="5508FB78" w14:textId="77777777" w:rsidR="00541503" w:rsidRPr="00B2481C" w:rsidRDefault="00541503" w:rsidP="00631ECD">
      <w:pPr>
        <w:spacing w:beforeLines="60" w:before="144"/>
        <w:jc w:val="both"/>
        <w:rPr>
          <w:rFonts w:ascii="Times New Roman" w:hAnsi="Times New Roman" w:cs="Times New Roman"/>
          <w:b/>
          <w:lang w:val="pl-PL"/>
        </w:rPr>
      </w:pPr>
      <w:r w:rsidRPr="00B2481C">
        <w:rPr>
          <w:rFonts w:ascii="Times New Roman" w:hAnsi="Times New Roman" w:cs="Times New Roman"/>
          <w:lang w:val="pl-PL"/>
        </w:rPr>
        <w:t xml:space="preserve">Rada Nadzorcza dokonywała na posiedzeniach systematycznych przeglądów inicjatyw sprzedażowych i produktowych Spółki oraz stanu realizacji budżetu. Na każdym posiedzeniu Rada Nadzorcza zajmowała się również omówieniem aktualnej sytuacji Spółki i grupy kapitałowej, w której Spółka jest spółką dominującą.    </w:t>
      </w:r>
    </w:p>
    <w:p w14:paraId="54A412F8" w14:textId="77777777" w:rsidR="00541503" w:rsidRPr="00B2481C" w:rsidRDefault="00541503" w:rsidP="00631ECD">
      <w:pPr>
        <w:spacing w:beforeLines="60" w:before="144"/>
        <w:jc w:val="both"/>
        <w:rPr>
          <w:rFonts w:ascii="Times New Roman" w:hAnsi="Times New Roman" w:cs="Times New Roman"/>
          <w:b/>
          <w:lang w:val="pl-PL"/>
        </w:rPr>
      </w:pPr>
      <w:r w:rsidRPr="00B2481C">
        <w:rPr>
          <w:rFonts w:ascii="Times New Roman" w:hAnsi="Times New Roman" w:cs="Times New Roman"/>
          <w:lang w:val="pl-PL"/>
        </w:rPr>
        <w:t>Ponadto w roku obrotowym trwającym od 1 lipca 201</w:t>
      </w:r>
      <w:r w:rsidR="007B47A6" w:rsidRPr="00B2481C">
        <w:rPr>
          <w:rFonts w:ascii="Times New Roman" w:hAnsi="Times New Roman" w:cs="Times New Roman"/>
          <w:lang w:val="pl-PL"/>
        </w:rPr>
        <w:t>7</w:t>
      </w:r>
      <w:r w:rsidRPr="00B2481C">
        <w:rPr>
          <w:rFonts w:ascii="Times New Roman" w:hAnsi="Times New Roman" w:cs="Times New Roman"/>
          <w:lang w:val="pl-PL"/>
        </w:rPr>
        <w:t xml:space="preserve"> do 30 czerwca 201</w:t>
      </w:r>
      <w:r w:rsidR="007B47A6" w:rsidRPr="00B2481C">
        <w:rPr>
          <w:rFonts w:ascii="Times New Roman" w:hAnsi="Times New Roman" w:cs="Times New Roman"/>
          <w:lang w:val="pl-PL"/>
        </w:rPr>
        <w:t>8</w:t>
      </w:r>
      <w:r w:rsidRPr="00B2481C">
        <w:rPr>
          <w:rFonts w:ascii="Times New Roman" w:hAnsi="Times New Roman" w:cs="Times New Roman"/>
          <w:lang w:val="pl-PL"/>
        </w:rPr>
        <w:t xml:space="preserve"> Rada Nadzorcza podjęła 1</w:t>
      </w:r>
      <w:r w:rsidR="007B47A6" w:rsidRPr="00B2481C">
        <w:rPr>
          <w:rFonts w:ascii="Times New Roman" w:hAnsi="Times New Roman" w:cs="Times New Roman"/>
          <w:lang w:val="pl-PL"/>
        </w:rPr>
        <w:t>7</w:t>
      </w:r>
      <w:r w:rsidRPr="00B2481C">
        <w:rPr>
          <w:rFonts w:ascii="Times New Roman" w:hAnsi="Times New Roman" w:cs="Times New Roman"/>
          <w:b/>
          <w:lang w:val="pl-PL"/>
        </w:rPr>
        <w:t xml:space="preserve"> </w:t>
      </w:r>
      <w:r w:rsidRPr="00B2481C">
        <w:rPr>
          <w:rFonts w:ascii="Times New Roman" w:hAnsi="Times New Roman" w:cs="Times New Roman"/>
          <w:lang w:val="pl-PL"/>
        </w:rPr>
        <w:t>uchwał w trybie obiegowym. Przedmiotem uchwał podjętych w tym trybie było m.in.:</w:t>
      </w:r>
    </w:p>
    <w:p w14:paraId="35788EE8" w14:textId="77777777" w:rsidR="006A2F56" w:rsidRPr="00631ECD" w:rsidRDefault="006A2F56" w:rsidP="00631ECD">
      <w:pPr>
        <w:numPr>
          <w:ilvl w:val="0"/>
          <w:numId w:val="7"/>
        </w:numPr>
        <w:spacing w:beforeLines="60" w:before="144" w:after="0"/>
        <w:jc w:val="both"/>
        <w:rPr>
          <w:rFonts w:ascii="Times New Roman" w:hAnsi="Times New Roman" w:cs="Times New Roman"/>
          <w:b/>
          <w:lang w:val="pl-PL"/>
        </w:rPr>
      </w:pPr>
      <w:r w:rsidRPr="00B2481C">
        <w:rPr>
          <w:rFonts w:ascii="Times New Roman" w:hAnsi="Times New Roman" w:cs="Times New Roman"/>
          <w:lang w:val="pl-PL"/>
        </w:rPr>
        <w:t>wyrażenie opinii odnośnie podjęcia przez ZWZ uchwały w sprawie zmiany statutu,</w:t>
      </w:r>
    </w:p>
    <w:p w14:paraId="6D0F39D0" w14:textId="44A949AE" w:rsidR="00BD4669" w:rsidRPr="00B2481C" w:rsidRDefault="006A2F56" w:rsidP="00631ECD">
      <w:pPr>
        <w:numPr>
          <w:ilvl w:val="0"/>
          <w:numId w:val="7"/>
        </w:numPr>
        <w:spacing w:beforeLines="60" w:before="144" w:after="0"/>
        <w:jc w:val="both"/>
        <w:rPr>
          <w:rFonts w:ascii="Times New Roman" w:hAnsi="Times New Roman" w:cs="Times New Roman"/>
          <w:b/>
          <w:lang w:val="pl-PL"/>
        </w:rPr>
      </w:pPr>
      <w:r w:rsidRPr="00B2481C">
        <w:rPr>
          <w:rFonts w:ascii="Times New Roman" w:hAnsi="Times New Roman" w:cs="Times New Roman"/>
          <w:lang w:val="pl-PL"/>
        </w:rPr>
        <w:t xml:space="preserve">zatwierdzenie </w:t>
      </w:r>
      <w:r w:rsidRPr="0068506D">
        <w:rPr>
          <w:rFonts w:ascii="Times New Roman" w:hAnsi="Times New Roman" w:cs="Times New Roman"/>
          <w:lang w:val="pl-PL"/>
        </w:rPr>
        <w:t>strategicznych kierunków rozwoju Grupy Kapitałowej Spó</w:t>
      </w:r>
      <w:r w:rsidR="003315C0">
        <w:rPr>
          <w:rFonts w:ascii="Times New Roman" w:hAnsi="Times New Roman" w:cs="Times New Roman"/>
          <w:lang w:val="pl-PL"/>
        </w:rPr>
        <w:t>ł</w:t>
      </w:r>
      <w:r w:rsidRPr="0068506D">
        <w:rPr>
          <w:rFonts w:ascii="Times New Roman" w:hAnsi="Times New Roman" w:cs="Times New Roman"/>
          <w:lang w:val="pl-PL"/>
        </w:rPr>
        <w:t>ki (plan strategiczny) do roku 2020</w:t>
      </w:r>
      <w:r w:rsidRPr="00B2481C">
        <w:rPr>
          <w:rFonts w:ascii="Times New Roman" w:hAnsi="Times New Roman" w:cs="Times New Roman"/>
          <w:lang w:val="pl-PL"/>
        </w:rPr>
        <w:t>,</w:t>
      </w:r>
    </w:p>
    <w:p w14:paraId="7C29D11A" w14:textId="77777777" w:rsidR="00BD4669" w:rsidRPr="00B2481C" w:rsidRDefault="003D33F4" w:rsidP="00631ECD">
      <w:pPr>
        <w:numPr>
          <w:ilvl w:val="0"/>
          <w:numId w:val="7"/>
        </w:numPr>
        <w:spacing w:beforeLines="60" w:before="144" w:after="0"/>
        <w:jc w:val="both"/>
        <w:rPr>
          <w:rFonts w:ascii="Times New Roman" w:hAnsi="Times New Roman" w:cs="Times New Roman"/>
          <w:lang w:val="pl-PL"/>
        </w:rPr>
      </w:pPr>
      <w:r w:rsidRPr="00631ECD">
        <w:rPr>
          <w:rFonts w:ascii="Times New Roman" w:hAnsi="Times New Roman" w:cs="Times New Roman"/>
          <w:lang w:val="pl-PL"/>
        </w:rPr>
        <w:t xml:space="preserve">zatwierdzenie zmiany Regulaminu organizacyjnego Spółki, zmiana Regulaminu Komitetu Wynagrodzeń i Nominacji. </w:t>
      </w:r>
    </w:p>
    <w:p w14:paraId="6B47CC0D" w14:textId="77777777" w:rsidR="00BD4669" w:rsidRPr="00631ECD" w:rsidRDefault="00BD4669" w:rsidP="00631ECD">
      <w:pPr>
        <w:spacing w:beforeLines="60" w:before="144" w:after="0"/>
        <w:ind w:left="1080"/>
        <w:jc w:val="both"/>
        <w:rPr>
          <w:rFonts w:ascii="Times New Roman" w:hAnsi="Times New Roman" w:cs="Times New Roman"/>
          <w:lang w:val="pl-PL"/>
        </w:rPr>
      </w:pPr>
    </w:p>
    <w:p w14:paraId="3C6C076F" w14:textId="77777777" w:rsidR="00541503" w:rsidRPr="00B2481C" w:rsidRDefault="00216E84" w:rsidP="00631ECD">
      <w:pPr>
        <w:pStyle w:val="Akapitzlist"/>
        <w:numPr>
          <w:ilvl w:val="0"/>
          <w:numId w:val="13"/>
        </w:numPr>
        <w:spacing w:beforeLines="60" w:before="144"/>
        <w:jc w:val="both"/>
        <w:rPr>
          <w:rFonts w:ascii="Times New Roman" w:hAnsi="Times New Roman" w:cs="Times New Roman"/>
          <w:b/>
          <w:sz w:val="24"/>
          <w:szCs w:val="24"/>
          <w:lang w:val="pl-PL"/>
        </w:rPr>
      </w:pPr>
      <w:r w:rsidRPr="00B2481C">
        <w:rPr>
          <w:rFonts w:ascii="Times New Roman" w:hAnsi="Times New Roman" w:cs="Times New Roman"/>
          <w:b/>
          <w:sz w:val="24"/>
          <w:szCs w:val="24"/>
          <w:lang w:val="pl-PL"/>
        </w:rPr>
        <w:t>Komitety Rady Nadzorczej</w:t>
      </w:r>
    </w:p>
    <w:p w14:paraId="1765F8C8" w14:textId="77777777" w:rsidR="00541503" w:rsidRPr="00B2481C" w:rsidRDefault="00541503" w:rsidP="00631ECD">
      <w:pPr>
        <w:spacing w:beforeLines="60" w:before="144"/>
        <w:jc w:val="both"/>
        <w:rPr>
          <w:rFonts w:ascii="Times New Roman" w:hAnsi="Times New Roman" w:cs="Times New Roman"/>
          <w:lang w:val="pl-PL"/>
        </w:rPr>
      </w:pPr>
      <w:r w:rsidRPr="00B2481C">
        <w:rPr>
          <w:rFonts w:ascii="Times New Roman" w:hAnsi="Times New Roman" w:cs="Times New Roman"/>
          <w:lang w:val="pl-PL"/>
        </w:rPr>
        <w:t>W ramach Rady Nadzorczej działają Komitety:</w:t>
      </w:r>
    </w:p>
    <w:p w14:paraId="3E05C0C3" w14:textId="77777777" w:rsidR="00541503" w:rsidRPr="00B2481C" w:rsidRDefault="00541503" w:rsidP="00631ECD">
      <w:pPr>
        <w:spacing w:beforeLines="60" w:before="144" w:after="0"/>
        <w:jc w:val="both"/>
        <w:rPr>
          <w:rFonts w:ascii="Times New Roman" w:hAnsi="Times New Roman" w:cs="Times New Roman"/>
          <w:lang w:val="pl-PL"/>
        </w:rPr>
      </w:pPr>
      <w:r w:rsidRPr="00B2481C">
        <w:rPr>
          <w:rFonts w:ascii="Times New Roman" w:hAnsi="Times New Roman" w:cs="Times New Roman"/>
          <w:b/>
          <w:lang w:val="pl-PL"/>
        </w:rPr>
        <w:t>Komitet Wynagrodzeń i Nominacji</w:t>
      </w:r>
      <w:r w:rsidRPr="00B2481C">
        <w:rPr>
          <w:rFonts w:ascii="Times New Roman" w:hAnsi="Times New Roman" w:cs="Times New Roman"/>
          <w:lang w:val="pl-PL"/>
        </w:rPr>
        <w:t xml:space="preserve"> (powołany uchwałą Rady Nadzorczej w dniu 17.12.2014), w skład którego w roku obrotowym trwającym od 1.07.201</w:t>
      </w:r>
      <w:r w:rsidR="003D33F4" w:rsidRPr="00B2481C">
        <w:rPr>
          <w:rFonts w:ascii="Times New Roman" w:hAnsi="Times New Roman" w:cs="Times New Roman"/>
          <w:lang w:val="pl-PL"/>
        </w:rPr>
        <w:t>7</w:t>
      </w:r>
      <w:r w:rsidRPr="00B2481C">
        <w:rPr>
          <w:rFonts w:ascii="Times New Roman" w:hAnsi="Times New Roman" w:cs="Times New Roman"/>
          <w:lang w:val="pl-PL"/>
        </w:rPr>
        <w:t xml:space="preserve"> do 30.06.</w:t>
      </w:r>
      <w:r w:rsidR="003D33F4" w:rsidRPr="00B2481C">
        <w:rPr>
          <w:rFonts w:ascii="Times New Roman" w:hAnsi="Times New Roman" w:cs="Times New Roman"/>
          <w:lang w:val="pl-PL"/>
        </w:rPr>
        <w:t xml:space="preserve">2018 </w:t>
      </w:r>
      <w:r w:rsidRPr="00B2481C">
        <w:rPr>
          <w:rFonts w:ascii="Times New Roman" w:hAnsi="Times New Roman" w:cs="Times New Roman"/>
          <w:lang w:val="pl-PL"/>
        </w:rPr>
        <w:t>wchodzili:</w:t>
      </w:r>
    </w:p>
    <w:p w14:paraId="7DC0C3D7" w14:textId="77777777" w:rsidR="00541503" w:rsidRPr="00B2481C" w:rsidRDefault="00541503" w:rsidP="00D33145">
      <w:pPr>
        <w:spacing w:beforeLines="60" w:before="144"/>
        <w:ind w:left="720"/>
        <w:jc w:val="both"/>
        <w:rPr>
          <w:rFonts w:ascii="Times New Roman" w:hAnsi="Times New Roman" w:cs="Times New Roman"/>
          <w:b/>
          <w:lang w:val="pl-PL"/>
        </w:rPr>
      </w:pPr>
      <w:r w:rsidRPr="00B2481C">
        <w:rPr>
          <w:rFonts w:ascii="Times New Roman" w:hAnsi="Times New Roman" w:cs="Times New Roman"/>
          <w:b/>
          <w:lang w:val="pl-PL"/>
        </w:rPr>
        <w:t xml:space="preserve">      </w:t>
      </w:r>
      <w:r w:rsidR="00BD4669" w:rsidRPr="00B2481C">
        <w:rPr>
          <w:rFonts w:ascii="Times New Roman" w:hAnsi="Times New Roman" w:cs="Times New Roman"/>
          <w:b/>
          <w:lang w:val="pl-PL"/>
        </w:rPr>
        <w:t xml:space="preserve">- </w:t>
      </w:r>
      <w:r w:rsidRPr="00B2481C">
        <w:rPr>
          <w:rFonts w:ascii="Times New Roman" w:hAnsi="Times New Roman" w:cs="Times New Roman"/>
          <w:b/>
          <w:lang w:val="pl-PL"/>
        </w:rPr>
        <w:t>w okresie od 1.07.201</w:t>
      </w:r>
      <w:r w:rsidR="003D33F4" w:rsidRPr="00B2481C">
        <w:rPr>
          <w:rFonts w:ascii="Times New Roman" w:hAnsi="Times New Roman" w:cs="Times New Roman"/>
          <w:b/>
          <w:lang w:val="pl-PL"/>
        </w:rPr>
        <w:t>7</w:t>
      </w:r>
      <w:r w:rsidRPr="00B2481C">
        <w:rPr>
          <w:rFonts w:ascii="Times New Roman" w:hAnsi="Times New Roman" w:cs="Times New Roman"/>
          <w:b/>
          <w:lang w:val="pl-PL"/>
        </w:rPr>
        <w:t xml:space="preserve"> do 2</w:t>
      </w:r>
      <w:r w:rsidR="00830A68" w:rsidRPr="00B2481C">
        <w:rPr>
          <w:rFonts w:ascii="Times New Roman" w:hAnsi="Times New Roman" w:cs="Times New Roman"/>
          <w:b/>
          <w:lang w:val="pl-PL"/>
        </w:rPr>
        <w:t>7</w:t>
      </w:r>
      <w:r w:rsidRPr="00B2481C">
        <w:rPr>
          <w:rFonts w:ascii="Times New Roman" w:hAnsi="Times New Roman" w:cs="Times New Roman"/>
          <w:b/>
          <w:lang w:val="pl-PL"/>
        </w:rPr>
        <w:t>.0</w:t>
      </w:r>
      <w:r w:rsidR="00830A68" w:rsidRPr="00B2481C">
        <w:rPr>
          <w:rFonts w:ascii="Times New Roman" w:hAnsi="Times New Roman" w:cs="Times New Roman"/>
          <w:b/>
          <w:lang w:val="pl-PL"/>
        </w:rPr>
        <w:t>7</w:t>
      </w:r>
      <w:r w:rsidRPr="00B2481C">
        <w:rPr>
          <w:rFonts w:ascii="Times New Roman" w:hAnsi="Times New Roman" w:cs="Times New Roman"/>
          <w:b/>
          <w:lang w:val="pl-PL"/>
        </w:rPr>
        <w:t>.201</w:t>
      </w:r>
      <w:r w:rsidR="00347932" w:rsidRPr="00B2481C">
        <w:rPr>
          <w:rFonts w:ascii="Times New Roman" w:hAnsi="Times New Roman" w:cs="Times New Roman"/>
          <w:b/>
          <w:lang w:val="pl-PL"/>
        </w:rPr>
        <w:t>7</w:t>
      </w:r>
      <w:r w:rsidRPr="00B2481C">
        <w:rPr>
          <w:rFonts w:ascii="Times New Roman" w:hAnsi="Times New Roman" w:cs="Times New Roman"/>
          <w:b/>
          <w:lang w:val="pl-PL"/>
        </w:rPr>
        <w:t>:</w:t>
      </w:r>
    </w:p>
    <w:p w14:paraId="6726087D" w14:textId="77777777" w:rsidR="00541503" w:rsidRPr="00B2481C" w:rsidRDefault="002808E9" w:rsidP="00631ECD">
      <w:pPr>
        <w:spacing w:beforeLines="60" w:before="144"/>
        <w:jc w:val="both"/>
        <w:rPr>
          <w:rFonts w:ascii="Times New Roman" w:hAnsi="Times New Roman" w:cs="Times New Roman"/>
          <w:lang w:val="pl-PL"/>
        </w:rPr>
      </w:pPr>
      <w:r w:rsidRPr="00B2481C">
        <w:rPr>
          <w:rFonts w:ascii="Times New Roman" w:hAnsi="Times New Roman" w:cs="Times New Roman"/>
          <w:lang w:val="pl-PL"/>
        </w:rPr>
        <w:tab/>
        <w:t xml:space="preserve">      </w:t>
      </w:r>
      <w:r w:rsidR="00541503" w:rsidRPr="00B2481C">
        <w:rPr>
          <w:rFonts w:ascii="Times New Roman" w:hAnsi="Times New Roman" w:cs="Times New Roman"/>
          <w:lang w:val="pl-PL"/>
        </w:rPr>
        <w:t>Członkowie Ko</w:t>
      </w:r>
      <w:r w:rsidR="00216E84" w:rsidRPr="00B2481C">
        <w:rPr>
          <w:rFonts w:ascii="Times New Roman" w:hAnsi="Times New Roman" w:cs="Times New Roman"/>
          <w:lang w:val="pl-PL"/>
        </w:rPr>
        <w:t xml:space="preserve">mitetu –Bogusław Grabowski, </w:t>
      </w:r>
      <w:r w:rsidR="00541503" w:rsidRPr="00B2481C">
        <w:rPr>
          <w:rFonts w:ascii="Times New Roman" w:hAnsi="Times New Roman" w:cs="Times New Roman"/>
          <w:lang w:val="pl-PL"/>
        </w:rPr>
        <w:t>Piotr Stępniak</w:t>
      </w:r>
    </w:p>
    <w:p w14:paraId="39208724" w14:textId="77777777" w:rsidR="00830A68" w:rsidRPr="00631ECD" w:rsidRDefault="00830A68" w:rsidP="00D33145">
      <w:pPr>
        <w:spacing w:beforeLines="60" w:before="144"/>
        <w:jc w:val="both"/>
        <w:rPr>
          <w:rFonts w:ascii="Times New Roman" w:hAnsi="Times New Roman" w:cs="Times New Roman"/>
          <w:b/>
          <w:lang w:val="pl-PL"/>
        </w:rPr>
      </w:pPr>
      <w:r w:rsidRPr="00631ECD">
        <w:rPr>
          <w:rFonts w:ascii="Times New Roman" w:hAnsi="Times New Roman" w:cs="Times New Roman"/>
          <w:b/>
          <w:lang w:val="pl-PL"/>
        </w:rPr>
        <w:t xml:space="preserve">                 </w:t>
      </w:r>
      <w:r w:rsidR="00BD4669" w:rsidRPr="00B2481C">
        <w:rPr>
          <w:rFonts w:ascii="Times New Roman" w:hAnsi="Times New Roman" w:cs="Times New Roman"/>
          <w:b/>
          <w:lang w:val="pl-PL"/>
        </w:rPr>
        <w:t xml:space="preserve">- </w:t>
      </w:r>
      <w:r w:rsidRPr="00631ECD">
        <w:rPr>
          <w:rFonts w:ascii="Times New Roman" w:hAnsi="Times New Roman" w:cs="Times New Roman"/>
          <w:b/>
          <w:lang w:val="pl-PL"/>
        </w:rPr>
        <w:t>w okresie o</w:t>
      </w:r>
      <w:r w:rsidR="00541503" w:rsidRPr="00631ECD">
        <w:rPr>
          <w:rFonts w:ascii="Times New Roman" w:hAnsi="Times New Roman" w:cs="Times New Roman"/>
          <w:b/>
          <w:lang w:val="pl-PL"/>
        </w:rPr>
        <w:t>d dnia 27.07.2017</w:t>
      </w:r>
      <w:r w:rsidRPr="00631ECD">
        <w:rPr>
          <w:rFonts w:ascii="Times New Roman" w:hAnsi="Times New Roman" w:cs="Times New Roman"/>
          <w:b/>
          <w:lang w:val="pl-PL"/>
        </w:rPr>
        <w:t xml:space="preserve"> do dnia 30.06.2018</w:t>
      </w:r>
      <w:r w:rsidR="00541503" w:rsidRPr="00631ECD">
        <w:rPr>
          <w:rFonts w:ascii="Times New Roman" w:hAnsi="Times New Roman" w:cs="Times New Roman"/>
          <w:b/>
          <w:lang w:val="pl-PL"/>
        </w:rPr>
        <w:t>:</w:t>
      </w:r>
      <w:r w:rsidR="00216E84" w:rsidRPr="00631ECD">
        <w:rPr>
          <w:rFonts w:ascii="Times New Roman" w:hAnsi="Times New Roman" w:cs="Times New Roman"/>
          <w:b/>
          <w:lang w:val="pl-PL"/>
        </w:rPr>
        <w:t xml:space="preserve"> </w:t>
      </w:r>
    </w:p>
    <w:p w14:paraId="2FED40DA" w14:textId="77777777" w:rsidR="00830A68" w:rsidRPr="00B2481C" w:rsidRDefault="00830A68" w:rsidP="00D33145">
      <w:pPr>
        <w:spacing w:beforeLines="60" w:before="144"/>
        <w:jc w:val="both"/>
        <w:rPr>
          <w:rFonts w:ascii="Times New Roman" w:hAnsi="Times New Roman" w:cs="Times New Roman"/>
          <w:lang w:val="pl-PL"/>
        </w:rPr>
      </w:pPr>
      <w:r w:rsidRPr="00B2481C">
        <w:rPr>
          <w:rFonts w:ascii="Times New Roman" w:hAnsi="Times New Roman" w:cs="Times New Roman"/>
          <w:lang w:val="pl-PL"/>
        </w:rPr>
        <w:lastRenderedPageBreak/>
        <w:t xml:space="preserve">                 Przewodniczący Komitetu - </w:t>
      </w:r>
      <w:r w:rsidR="00EE13FC" w:rsidRPr="00B2481C">
        <w:rPr>
          <w:rFonts w:ascii="Times New Roman" w:hAnsi="Times New Roman" w:cs="Times New Roman"/>
          <w:lang w:val="pl-PL"/>
        </w:rPr>
        <w:t xml:space="preserve">Piotr Stępniak </w:t>
      </w:r>
    </w:p>
    <w:p w14:paraId="3BDDBDB1" w14:textId="77777777" w:rsidR="00541503" w:rsidRPr="00B2481C" w:rsidRDefault="00830A68">
      <w:pPr>
        <w:spacing w:beforeLines="60" w:before="144"/>
        <w:jc w:val="both"/>
        <w:rPr>
          <w:rFonts w:ascii="Times New Roman" w:hAnsi="Times New Roman" w:cs="Times New Roman"/>
          <w:lang w:val="pl-PL"/>
        </w:rPr>
      </w:pPr>
      <w:r w:rsidRPr="00B2481C">
        <w:rPr>
          <w:rFonts w:ascii="Times New Roman" w:hAnsi="Times New Roman" w:cs="Times New Roman"/>
          <w:lang w:val="pl-PL"/>
        </w:rPr>
        <w:t xml:space="preserve">                 Członkowie</w:t>
      </w:r>
      <w:r w:rsidRPr="00B2481C" w:rsidDel="00830A68">
        <w:rPr>
          <w:rFonts w:ascii="Times New Roman" w:hAnsi="Times New Roman" w:cs="Times New Roman"/>
          <w:lang w:val="pl-PL"/>
        </w:rPr>
        <w:t xml:space="preserve"> </w:t>
      </w:r>
      <w:r w:rsidRPr="00B2481C">
        <w:rPr>
          <w:rFonts w:ascii="Times New Roman" w:hAnsi="Times New Roman" w:cs="Times New Roman"/>
          <w:lang w:val="pl-PL"/>
        </w:rPr>
        <w:t xml:space="preserve">Komitetu: </w:t>
      </w:r>
      <w:r w:rsidR="00541503" w:rsidRPr="00B2481C">
        <w:rPr>
          <w:rFonts w:ascii="Times New Roman" w:hAnsi="Times New Roman" w:cs="Times New Roman"/>
          <w:lang w:val="pl-PL"/>
        </w:rPr>
        <w:t>Robert Oppenheim</w:t>
      </w:r>
      <w:r w:rsidRPr="00B2481C">
        <w:rPr>
          <w:rFonts w:ascii="Times New Roman" w:hAnsi="Times New Roman" w:cs="Times New Roman"/>
          <w:lang w:val="pl-PL"/>
        </w:rPr>
        <w:t xml:space="preserve">, </w:t>
      </w:r>
      <w:r w:rsidR="00541503" w:rsidRPr="00B2481C">
        <w:rPr>
          <w:rFonts w:ascii="Times New Roman" w:hAnsi="Times New Roman" w:cs="Times New Roman"/>
          <w:lang w:val="pl-PL"/>
        </w:rPr>
        <w:t>Michał Sapota</w:t>
      </w:r>
    </w:p>
    <w:p w14:paraId="44C3089E" w14:textId="77777777" w:rsidR="00541503" w:rsidRPr="00B2481C" w:rsidRDefault="00541503" w:rsidP="00631ECD">
      <w:pPr>
        <w:spacing w:beforeLines="60" w:before="144" w:after="0"/>
        <w:jc w:val="both"/>
        <w:rPr>
          <w:rFonts w:ascii="Times New Roman" w:hAnsi="Times New Roman" w:cs="Times New Roman"/>
          <w:lang w:val="pl-PL"/>
        </w:rPr>
      </w:pPr>
      <w:r w:rsidRPr="00B2481C">
        <w:rPr>
          <w:rFonts w:ascii="Times New Roman" w:hAnsi="Times New Roman" w:cs="Times New Roman"/>
          <w:b/>
          <w:lang w:val="pl-PL"/>
        </w:rPr>
        <w:t>Komitet Budżetu i Finansów</w:t>
      </w:r>
      <w:r w:rsidRPr="00B2481C">
        <w:rPr>
          <w:rFonts w:ascii="Times New Roman" w:hAnsi="Times New Roman" w:cs="Times New Roman"/>
          <w:lang w:val="pl-PL"/>
        </w:rPr>
        <w:t xml:space="preserve"> (powołany uchwałą Rady Nadzorczej z dn.17.12.2014), w skład którego w roku obrotowym trwającym od 1.07.201</w:t>
      </w:r>
      <w:r w:rsidR="00830A68" w:rsidRPr="00B2481C">
        <w:rPr>
          <w:rFonts w:ascii="Times New Roman" w:hAnsi="Times New Roman" w:cs="Times New Roman"/>
          <w:lang w:val="pl-PL"/>
        </w:rPr>
        <w:t>7</w:t>
      </w:r>
      <w:r w:rsidRPr="00B2481C">
        <w:rPr>
          <w:rFonts w:ascii="Times New Roman" w:hAnsi="Times New Roman" w:cs="Times New Roman"/>
          <w:lang w:val="pl-PL"/>
        </w:rPr>
        <w:t xml:space="preserve"> do 30.06.201</w:t>
      </w:r>
      <w:r w:rsidR="00830A68" w:rsidRPr="00B2481C">
        <w:rPr>
          <w:rFonts w:ascii="Times New Roman" w:hAnsi="Times New Roman" w:cs="Times New Roman"/>
          <w:lang w:val="pl-PL"/>
        </w:rPr>
        <w:t>8</w:t>
      </w:r>
      <w:r w:rsidRPr="00B2481C">
        <w:rPr>
          <w:rFonts w:ascii="Times New Roman" w:hAnsi="Times New Roman" w:cs="Times New Roman"/>
          <w:lang w:val="pl-PL"/>
        </w:rPr>
        <w:t xml:space="preserve"> wchodzili:</w:t>
      </w:r>
    </w:p>
    <w:p w14:paraId="092E5CA9" w14:textId="77777777" w:rsidR="00830A68" w:rsidRPr="00B2481C" w:rsidRDefault="00541503" w:rsidP="00D33145">
      <w:pPr>
        <w:spacing w:beforeLines="60" w:before="144"/>
        <w:ind w:left="720"/>
        <w:jc w:val="both"/>
        <w:rPr>
          <w:rFonts w:ascii="Times New Roman" w:hAnsi="Times New Roman" w:cs="Times New Roman"/>
          <w:lang w:val="pl-PL"/>
        </w:rPr>
      </w:pPr>
      <w:r w:rsidRPr="00B2481C">
        <w:rPr>
          <w:rFonts w:ascii="Times New Roman" w:hAnsi="Times New Roman" w:cs="Times New Roman"/>
          <w:lang w:val="pl-PL"/>
        </w:rPr>
        <w:t xml:space="preserve">      </w:t>
      </w:r>
      <w:r w:rsidR="00BD4669" w:rsidRPr="00B2481C">
        <w:rPr>
          <w:rFonts w:ascii="Times New Roman" w:hAnsi="Times New Roman" w:cs="Times New Roman"/>
          <w:lang w:val="pl-PL"/>
        </w:rPr>
        <w:t xml:space="preserve">- </w:t>
      </w:r>
      <w:r w:rsidR="00830A68" w:rsidRPr="00B2481C">
        <w:rPr>
          <w:rFonts w:ascii="Times New Roman" w:hAnsi="Times New Roman" w:cs="Times New Roman"/>
          <w:b/>
          <w:lang w:val="pl-PL"/>
        </w:rPr>
        <w:t>w okresie od 1.07.2017 do 27.07.2017</w:t>
      </w:r>
    </w:p>
    <w:p w14:paraId="52A568E7" w14:textId="77777777" w:rsidR="00830A68" w:rsidRPr="00B2481C" w:rsidRDefault="00830A68" w:rsidP="00D33145">
      <w:pPr>
        <w:spacing w:beforeLines="60" w:before="144"/>
        <w:ind w:left="720"/>
        <w:jc w:val="both"/>
        <w:rPr>
          <w:rFonts w:ascii="Times New Roman" w:hAnsi="Times New Roman" w:cs="Times New Roman"/>
          <w:lang w:val="pl-PL"/>
        </w:rPr>
      </w:pPr>
      <w:r w:rsidRPr="00B2481C">
        <w:rPr>
          <w:rFonts w:ascii="Times New Roman" w:hAnsi="Times New Roman" w:cs="Times New Roman"/>
          <w:lang w:val="pl-PL"/>
        </w:rPr>
        <w:t xml:space="preserve">      Członkowie Komitetu –</w:t>
      </w:r>
      <w:r w:rsidR="001435F7">
        <w:rPr>
          <w:rFonts w:ascii="Times New Roman" w:hAnsi="Times New Roman" w:cs="Times New Roman"/>
          <w:lang w:val="pl-PL"/>
        </w:rPr>
        <w:t xml:space="preserve"> </w:t>
      </w:r>
      <w:r w:rsidRPr="00B2481C">
        <w:rPr>
          <w:rFonts w:ascii="Times New Roman" w:hAnsi="Times New Roman" w:cs="Times New Roman"/>
          <w:lang w:val="pl-PL"/>
        </w:rPr>
        <w:t>Robert Oppenheim</w:t>
      </w:r>
      <w:r w:rsidR="001435F7">
        <w:rPr>
          <w:rFonts w:ascii="Times New Roman" w:hAnsi="Times New Roman" w:cs="Times New Roman"/>
          <w:lang w:val="pl-PL"/>
        </w:rPr>
        <w:t xml:space="preserve">, </w:t>
      </w:r>
      <w:r w:rsidRPr="00B2481C">
        <w:rPr>
          <w:rFonts w:ascii="Times New Roman" w:hAnsi="Times New Roman" w:cs="Times New Roman"/>
          <w:lang w:val="pl-PL"/>
        </w:rPr>
        <w:t>Piotr Stępniak</w:t>
      </w:r>
    </w:p>
    <w:p w14:paraId="2EB657E3" w14:textId="77777777" w:rsidR="00541503" w:rsidRPr="00B2481C" w:rsidRDefault="00830A68" w:rsidP="00D33145">
      <w:pPr>
        <w:spacing w:beforeLines="60" w:before="144"/>
        <w:ind w:left="720"/>
        <w:jc w:val="both"/>
        <w:rPr>
          <w:rFonts w:ascii="Times New Roman" w:hAnsi="Times New Roman" w:cs="Times New Roman"/>
          <w:lang w:val="pl-PL"/>
        </w:rPr>
      </w:pPr>
      <w:r w:rsidRPr="00B2481C">
        <w:rPr>
          <w:rFonts w:ascii="Times New Roman" w:hAnsi="Times New Roman" w:cs="Times New Roman"/>
          <w:lang w:val="pl-PL"/>
        </w:rPr>
        <w:t xml:space="preserve">      </w:t>
      </w:r>
      <w:r w:rsidR="00BD4669" w:rsidRPr="00B2481C">
        <w:rPr>
          <w:rFonts w:ascii="Times New Roman" w:hAnsi="Times New Roman" w:cs="Times New Roman"/>
          <w:lang w:val="pl-PL"/>
        </w:rPr>
        <w:t xml:space="preserve">- </w:t>
      </w:r>
      <w:r w:rsidR="00541503" w:rsidRPr="00B2481C">
        <w:rPr>
          <w:rFonts w:ascii="Times New Roman" w:hAnsi="Times New Roman" w:cs="Times New Roman"/>
          <w:b/>
          <w:lang w:val="pl-PL"/>
        </w:rPr>
        <w:t>w okresie od</w:t>
      </w:r>
      <w:r w:rsidR="002808E9" w:rsidRPr="00B2481C">
        <w:rPr>
          <w:rFonts w:ascii="Times New Roman" w:hAnsi="Times New Roman" w:cs="Times New Roman"/>
          <w:b/>
          <w:lang w:val="pl-PL"/>
        </w:rPr>
        <w:t xml:space="preserve"> </w:t>
      </w:r>
      <w:r w:rsidRPr="00B2481C">
        <w:rPr>
          <w:rFonts w:ascii="Times New Roman" w:hAnsi="Times New Roman" w:cs="Times New Roman"/>
          <w:b/>
          <w:lang w:val="pl-PL"/>
        </w:rPr>
        <w:t>27</w:t>
      </w:r>
      <w:r w:rsidR="00541503" w:rsidRPr="00B2481C">
        <w:rPr>
          <w:rFonts w:ascii="Times New Roman" w:hAnsi="Times New Roman" w:cs="Times New Roman"/>
          <w:b/>
          <w:lang w:val="pl-PL"/>
        </w:rPr>
        <w:t>.07.201</w:t>
      </w:r>
      <w:r w:rsidR="00BF75A0" w:rsidRPr="00B2481C">
        <w:rPr>
          <w:rFonts w:ascii="Times New Roman" w:hAnsi="Times New Roman" w:cs="Times New Roman"/>
          <w:b/>
          <w:lang w:val="pl-PL"/>
        </w:rPr>
        <w:t>7</w:t>
      </w:r>
      <w:r w:rsidR="00541503" w:rsidRPr="00B2481C">
        <w:rPr>
          <w:rFonts w:ascii="Times New Roman" w:hAnsi="Times New Roman" w:cs="Times New Roman"/>
          <w:b/>
          <w:lang w:val="pl-PL"/>
        </w:rPr>
        <w:t xml:space="preserve"> do </w:t>
      </w:r>
      <w:r w:rsidRPr="00B2481C">
        <w:rPr>
          <w:rFonts w:ascii="Times New Roman" w:hAnsi="Times New Roman" w:cs="Times New Roman"/>
          <w:b/>
          <w:lang w:val="pl-PL"/>
        </w:rPr>
        <w:t>30.06</w:t>
      </w:r>
      <w:r w:rsidR="00541503" w:rsidRPr="00B2481C">
        <w:rPr>
          <w:rFonts w:ascii="Times New Roman" w:hAnsi="Times New Roman" w:cs="Times New Roman"/>
          <w:b/>
          <w:lang w:val="pl-PL"/>
        </w:rPr>
        <w:t>.201</w:t>
      </w:r>
      <w:r w:rsidRPr="00B2481C">
        <w:rPr>
          <w:rFonts w:ascii="Times New Roman" w:hAnsi="Times New Roman" w:cs="Times New Roman"/>
          <w:b/>
          <w:lang w:val="pl-PL"/>
        </w:rPr>
        <w:t>8</w:t>
      </w:r>
    </w:p>
    <w:p w14:paraId="24565D82" w14:textId="77777777" w:rsidR="00541503" w:rsidRPr="00B2481C" w:rsidRDefault="00216E84" w:rsidP="00D33145">
      <w:pPr>
        <w:spacing w:beforeLines="60" w:before="144"/>
        <w:ind w:left="720"/>
        <w:jc w:val="both"/>
        <w:rPr>
          <w:rFonts w:ascii="Times New Roman" w:hAnsi="Times New Roman" w:cs="Times New Roman"/>
          <w:lang w:val="pl-PL"/>
        </w:rPr>
      </w:pPr>
      <w:r w:rsidRPr="00B2481C">
        <w:rPr>
          <w:rFonts w:ascii="Times New Roman" w:hAnsi="Times New Roman" w:cs="Times New Roman"/>
          <w:lang w:val="pl-PL"/>
        </w:rPr>
        <w:t xml:space="preserve">      </w:t>
      </w:r>
      <w:r w:rsidR="00541503" w:rsidRPr="00B2481C">
        <w:rPr>
          <w:rFonts w:ascii="Times New Roman" w:hAnsi="Times New Roman" w:cs="Times New Roman"/>
          <w:lang w:val="pl-PL"/>
        </w:rPr>
        <w:t>Przewodniczący Komitetu –</w:t>
      </w:r>
      <w:r w:rsidR="001435F7">
        <w:rPr>
          <w:rFonts w:ascii="Times New Roman" w:hAnsi="Times New Roman" w:cs="Times New Roman"/>
          <w:lang w:val="pl-PL"/>
        </w:rPr>
        <w:t xml:space="preserve"> </w:t>
      </w:r>
      <w:r w:rsidR="00BF75A0" w:rsidRPr="00B2481C">
        <w:rPr>
          <w:rFonts w:ascii="Times New Roman" w:hAnsi="Times New Roman" w:cs="Times New Roman"/>
          <w:lang w:val="pl-PL"/>
        </w:rPr>
        <w:t>Andrzej Sołdek</w:t>
      </w:r>
    </w:p>
    <w:p w14:paraId="204E06FD" w14:textId="77777777" w:rsidR="0099598D" w:rsidRPr="00B2481C" w:rsidRDefault="00541503" w:rsidP="00D33145">
      <w:pPr>
        <w:spacing w:beforeLines="60" w:before="144"/>
        <w:ind w:left="720"/>
        <w:jc w:val="both"/>
        <w:rPr>
          <w:rFonts w:ascii="Times New Roman" w:hAnsi="Times New Roman" w:cs="Times New Roman"/>
          <w:lang w:val="pl-PL"/>
        </w:rPr>
      </w:pPr>
      <w:r w:rsidRPr="00B2481C">
        <w:rPr>
          <w:rFonts w:ascii="Times New Roman" w:hAnsi="Times New Roman" w:cs="Times New Roman"/>
          <w:lang w:val="pl-PL"/>
        </w:rPr>
        <w:t xml:space="preserve">      Członkowi</w:t>
      </w:r>
      <w:r w:rsidR="00216E84" w:rsidRPr="00B2481C">
        <w:rPr>
          <w:rFonts w:ascii="Times New Roman" w:hAnsi="Times New Roman" w:cs="Times New Roman"/>
          <w:lang w:val="pl-PL"/>
        </w:rPr>
        <w:t>e Komitetu –</w:t>
      </w:r>
      <w:r w:rsidR="00BF75A0" w:rsidRPr="00B2481C">
        <w:rPr>
          <w:rFonts w:ascii="Times New Roman" w:hAnsi="Times New Roman" w:cs="Times New Roman"/>
          <w:lang w:val="pl-PL"/>
        </w:rPr>
        <w:t>Robert Oppenheim</w:t>
      </w:r>
      <w:r w:rsidR="001435F7">
        <w:rPr>
          <w:rFonts w:ascii="Times New Roman" w:hAnsi="Times New Roman" w:cs="Times New Roman"/>
          <w:lang w:val="pl-PL"/>
        </w:rPr>
        <w:t xml:space="preserve">, </w:t>
      </w:r>
      <w:r w:rsidR="00BF75A0" w:rsidRPr="00B2481C">
        <w:rPr>
          <w:rFonts w:ascii="Times New Roman" w:hAnsi="Times New Roman" w:cs="Times New Roman"/>
          <w:lang w:val="pl-PL"/>
        </w:rPr>
        <w:t>Piotr Stępniak</w:t>
      </w:r>
    </w:p>
    <w:p w14:paraId="6C6EEBAD" w14:textId="77777777" w:rsidR="00541503" w:rsidRPr="00B2481C" w:rsidRDefault="00541503" w:rsidP="00631ECD">
      <w:pPr>
        <w:spacing w:beforeLines="60" w:before="144" w:after="0"/>
        <w:jc w:val="both"/>
        <w:rPr>
          <w:rFonts w:ascii="Times New Roman" w:hAnsi="Times New Roman" w:cs="Times New Roman"/>
          <w:lang w:val="pl-PL"/>
        </w:rPr>
      </w:pPr>
      <w:r w:rsidRPr="00B2481C">
        <w:rPr>
          <w:rFonts w:ascii="Times New Roman" w:hAnsi="Times New Roman" w:cs="Times New Roman"/>
          <w:b/>
          <w:lang w:val="pl-PL"/>
        </w:rPr>
        <w:t>Komitet Audytu</w:t>
      </w:r>
      <w:r w:rsidRPr="00B2481C">
        <w:rPr>
          <w:rFonts w:ascii="Times New Roman" w:hAnsi="Times New Roman" w:cs="Times New Roman"/>
          <w:lang w:val="pl-PL"/>
        </w:rPr>
        <w:t xml:space="preserve"> (powołany uchwałą Rady Nadzorczej z dnia 18.12.2015),</w:t>
      </w:r>
      <w:r w:rsidR="00BD4669" w:rsidRPr="00B2481C">
        <w:rPr>
          <w:rFonts w:ascii="Times New Roman" w:hAnsi="Times New Roman" w:cs="Times New Roman"/>
          <w:lang w:val="pl-PL"/>
        </w:rPr>
        <w:t xml:space="preserve"> </w:t>
      </w:r>
      <w:r w:rsidRPr="00B2481C">
        <w:rPr>
          <w:rFonts w:ascii="Times New Roman" w:hAnsi="Times New Roman" w:cs="Times New Roman"/>
          <w:lang w:val="pl-PL"/>
        </w:rPr>
        <w:t>w skład którego w roku obrotowym trwającym od 1.07.201</w:t>
      </w:r>
      <w:r w:rsidR="00A32FD2" w:rsidRPr="00B2481C">
        <w:rPr>
          <w:rFonts w:ascii="Times New Roman" w:hAnsi="Times New Roman" w:cs="Times New Roman"/>
          <w:lang w:val="pl-PL"/>
        </w:rPr>
        <w:t>7</w:t>
      </w:r>
      <w:r w:rsidRPr="00B2481C">
        <w:rPr>
          <w:rFonts w:ascii="Times New Roman" w:hAnsi="Times New Roman" w:cs="Times New Roman"/>
          <w:lang w:val="pl-PL"/>
        </w:rPr>
        <w:t xml:space="preserve"> do 30.06.201</w:t>
      </w:r>
      <w:r w:rsidR="00A32FD2" w:rsidRPr="00B2481C">
        <w:rPr>
          <w:rFonts w:ascii="Times New Roman" w:hAnsi="Times New Roman" w:cs="Times New Roman"/>
          <w:lang w:val="pl-PL"/>
        </w:rPr>
        <w:t>8</w:t>
      </w:r>
      <w:r w:rsidRPr="00B2481C">
        <w:rPr>
          <w:rFonts w:ascii="Times New Roman" w:hAnsi="Times New Roman" w:cs="Times New Roman"/>
          <w:lang w:val="pl-PL"/>
        </w:rPr>
        <w:t xml:space="preserve"> wchodzili:</w:t>
      </w:r>
    </w:p>
    <w:p w14:paraId="76544EE5" w14:textId="77777777" w:rsidR="00541503" w:rsidRPr="00B2481C" w:rsidRDefault="00541503" w:rsidP="00D33145">
      <w:pPr>
        <w:spacing w:beforeLines="60" w:before="144"/>
        <w:ind w:left="360"/>
        <w:jc w:val="both"/>
        <w:rPr>
          <w:rFonts w:ascii="Times New Roman" w:hAnsi="Times New Roman" w:cs="Times New Roman"/>
          <w:b/>
          <w:lang w:val="pl-PL"/>
        </w:rPr>
      </w:pPr>
      <w:r w:rsidRPr="00B2481C">
        <w:rPr>
          <w:rFonts w:ascii="Times New Roman" w:hAnsi="Times New Roman" w:cs="Times New Roman"/>
          <w:b/>
          <w:lang w:val="pl-PL"/>
        </w:rPr>
        <w:t xml:space="preserve">            </w:t>
      </w:r>
      <w:r w:rsidR="00BD4669" w:rsidRPr="00B2481C">
        <w:rPr>
          <w:rFonts w:ascii="Times New Roman" w:hAnsi="Times New Roman" w:cs="Times New Roman"/>
          <w:b/>
          <w:lang w:val="pl-PL"/>
        </w:rPr>
        <w:t xml:space="preserve">- </w:t>
      </w:r>
      <w:r w:rsidRPr="00B2481C">
        <w:rPr>
          <w:rFonts w:ascii="Times New Roman" w:hAnsi="Times New Roman" w:cs="Times New Roman"/>
          <w:b/>
          <w:lang w:val="pl-PL"/>
        </w:rPr>
        <w:t>w okresie od 1.07.</w:t>
      </w:r>
      <w:r w:rsidR="00BA2BF5" w:rsidRPr="00B2481C">
        <w:rPr>
          <w:rFonts w:ascii="Times New Roman" w:hAnsi="Times New Roman" w:cs="Times New Roman"/>
          <w:b/>
          <w:lang w:val="pl-PL"/>
        </w:rPr>
        <w:t xml:space="preserve">2017 </w:t>
      </w:r>
      <w:r w:rsidRPr="00B2481C">
        <w:rPr>
          <w:rFonts w:ascii="Times New Roman" w:hAnsi="Times New Roman" w:cs="Times New Roman"/>
          <w:b/>
          <w:lang w:val="pl-PL"/>
        </w:rPr>
        <w:t xml:space="preserve">do </w:t>
      </w:r>
      <w:r w:rsidR="00BA2BF5" w:rsidRPr="00B2481C">
        <w:rPr>
          <w:rFonts w:ascii="Times New Roman" w:hAnsi="Times New Roman" w:cs="Times New Roman"/>
          <w:b/>
          <w:lang w:val="pl-PL"/>
        </w:rPr>
        <w:t>27</w:t>
      </w:r>
      <w:r w:rsidRPr="00B2481C">
        <w:rPr>
          <w:rFonts w:ascii="Times New Roman" w:hAnsi="Times New Roman" w:cs="Times New Roman"/>
          <w:b/>
          <w:lang w:val="pl-PL"/>
        </w:rPr>
        <w:t>.0</w:t>
      </w:r>
      <w:r w:rsidR="00BA2BF5" w:rsidRPr="00B2481C">
        <w:rPr>
          <w:rFonts w:ascii="Times New Roman" w:hAnsi="Times New Roman" w:cs="Times New Roman"/>
          <w:b/>
          <w:lang w:val="pl-PL"/>
        </w:rPr>
        <w:t>7</w:t>
      </w:r>
      <w:r w:rsidRPr="00B2481C">
        <w:rPr>
          <w:rFonts w:ascii="Times New Roman" w:hAnsi="Times New Roman" w:cs="Times New Roman"/>
          <w:b/>
          <w:lang w:val="pl-PL"/>
        </w:rPr>
        <w:t>.201</w:t>
      </w:r>
      <w:r w:rsidR="00BA2BF5" w:rsidRPr="00B2481C">
        <w:rPr>
          <w:rFonts w:ascii="Times New Roman" w:hAnsi="Times New Roman" w:cs="Times New Roman"/>
          <w:b/>
          <w:lang w:val="pl-PL"/>
        </w:rPr>
        <w:t>7</w:t>
      </w:r>
    </w:p>
    <w:p w14:paraId="1B639B8F" w14:textId="77777777" w:rsidR="00541503" w:rsidRPr="00B2481C" w:rsidRDefault="00BA2BF5" w:rsidP="00631ECD">
      <w:pPr>
        <w:spacing w:beforeLines="60" w:before="144"/>
        <w:ind w:left="1080"/>
        <w:jc w:val="both"/>
        <w:rPr>
          <w:rFonts w:ascii="Times New Roman" w:hAnsi="Times New Roman" w:cs="Times New Roman"/>
          <w:lang w:val="pl-PL"/>
        </w:rPr>
      </w:pPr>
      <w:r w:rsidRPr="00B2481C">
        <w:rPr>
          <w:rFonts w:ascii="Times New Roman" w:hAnsi="Times New Roman" w:cs="Times New Roman"/>
          <w:lang w:val="pl-PL"/>
        </w:rPr>
        <w:t>Członk</w:t>
      </w:r>
      <w:r w:rsidR="0099598D" w:rsidRPr="00B2481C">
        <w:rPr>
          <w:rFonts w:ascii="Times New Roman" w:hAnsi="Times New Roman" w:cs="Times New Roman"/>
          <w:lang w:val="pl-PL"/>
        </w:rPr>
        <w:t>owie</w:t>
      </w:r>
      <w:r w:rsidRPr="00B2481C">
        <w:rPr>
          <w:rFonts w:ascii="Times New Roman" w:hAnsi="Times New Roman" w:cs="Times New Roman"/>
          <w:lang w:val="pl-PL"/>
        </w:rPr>
        <w:t xml:space="preserve"> </w:t>
      </w:r>
      <w:r w:rsidR="00541503" w:rsidRPr="00B2481C">
        <w:rPr>
          <w:rFonts w:ascii="Times New Roman" w:hAnsi="Times New Roman" w:cs="Times New Roman"/>
          <w:lang w:val="pl-PL"/>
        </w:rPr>
        <w:t>Komit</w:t>
      </w:r>
      <w:r w:rsidR="00216E84" w:rsidRPr="00B2481C">
        <w:rPr>
          <w:rFonts w:ascii="Times New Roman" w:hAnsi="Times New Roman" w:cs="Times New Roman"/>
          <w:lang w:val="pl-PL"/>
        </w:rPr>
        <w:t>etu –</w:t>
      </w:r>
      <w:r w:rsidR="001435F7">
        <w:rPr>
          <w:rFonts w:ascii="Times New Roman" w:hAnsi="Times New Roman" w:cs="Times New Roman"/>
          <w:lang w:val="pl-PL"/>
        </w:rPr>
        <w:t xml:space="preserve"> </w:t>
      </w:r>
      <w:r w:rsidR="0099598D" w:rsidRPr="00B2481C">
        <w:rPr>
          <w:rFonts w:ascii="Times New Roman" w:hAnsi="Times New Roman" w:cs="Times New Roman"/>
          <w:lang w:val="pl-PL"/>
        </w:rPr>
        <w:t>Grzegorz Grabowicz, Robert Oppenheim</w:t>
      </w:r>
      <w:r w:rsidR="00216E84" w:rsidRPr="00B2481C">
        <w:rPr>
          <w:rFonts w:ascii="Times New Roman" w:hAnsi="Times New Roman" w:cs="Times New Roman"/>
          <w:lang w:val="pl-PL"/>
        </w:rPr>
        <w:t xml:space="preserve">, </w:t>
      </w:r>
      <w:r w:rsidR="00541503" w:rsidRPr="00B2481C">
        <w:rPr>
          <w:rFonts w:ascii="Times New Roman" w:hAnsi="Times New Roman" w:cs="Times New Roman"/>
          <w:lang w:val="pl-PL"/>
        </w:rPr>
        <w:t>Piotr</w:t>
      </w:r>
      <w:r w:rsidR="002808E9" w:rsidRPr="00B2481C">
        <w:rPr>
          <w:rFonts w:ascii="Times New Roman" w:hAnsi="Times New Roman" w:cs="Times New Roman"/>
          <w:lang w:val="pl-PL"/>
        </w:rPr>
        <w:t xml:space="preserve"> </w:t>
      </w:r>
      <w:r w:rsidR="00541503" w:rsidRPr="00B2481C">
        <w:rPr>
          <w:rFonts w:ascii="Times New Roman" w:hAnsi="Times New Roman" w:cs="Times New Roman"/>
          <w:lang w:val="pl-PL"/>
        </w:rPr>
        <w:t>Stępniak</w:t>
      </w:r>
    </w:p>
    <w:p w14:paraId="575373DF" w14:textId="77777777" w:rsidR="00541503" w:rsidRPr="00B2481C" w:rsidRDefault="00541503" w:rsidP="00D33145">
      <w:pPr>
        <w:spacing w:beforeLines="60" w:before="144"/>
        <w:ind w:left="360"/>
        <w:jc w:val="both"/>
        <w:rPr>
          <w:rFonts w:ascii="Times New Roman" w:hAnsi="Times New Roman" w:cs="Times New Roman"/>
          <w:b/>
          <w:lang w:val="pl-PL"/>
        </w:rPr>
      </w:pPr>
      <w:r w:rsidRPr="00B2481C">
        <w:rPr>
          <w:rFonts w:ascii="Times New Roman" w:hAnsi="Times New Roman" w:cs="Times New Roman"/>
          <w:lang w:val="pl-PL"/>
        </w:rPr>
        <w:t xml:space="preserve">          </w:t>
      </w:r>
      <w:r w:rsidRPr="00B2481C">
        <w:rPr>
          <w:rFonts w:ascii="Times New Roman" w:hAnsi="Times New Roman" w:cs="Times New Roman"/>
          <w:b/>
          <w:lang w:val="pl-PL"/>
        </w:rPr>
        <w:t xml:space="preserve">  </w:t>
      </w:r>
      <w:r w:rsidR="00BD4669" w:rsidRPr="00B2481C">
        <w:rPr>
          <w:rFonts w:ascii="Times New Roman" w:hAnsi="Times New Roman" w:cs="Times New Roman"/>
          <w:b/>
          <w:lang w:val="pl-PL"/>
        </w:rPr>
        <w:t xml:space="preserve">- </w:t>
      </w:r>
      <w:r w:rsidRPr="00B2481C">
        <w:rPr>
          <w:rFonts w:ascii="Times New Roman" w:hAnsi="Times New Roman" w:cs="Times New Roman"/>
          <w:b/>
          <w:lang w:val="pl-PL"/>
        </w:rPr>
        <w:t>w okresie od 2</w:t>
      </w:r>
      <w:r w:rsidR="00BA2BF5" w:rsidRPr="00B2481C">
        <w:rPr>
          <w:rFonts w:ascii="Times New Roman" w:hAnsi="Times New Roman" w:cs="Times New Roman"/>
          <w:b/>
          <w:lang w:val="pl-PL"/>
        </w:rPr>
        <w:t>7</w:t>
      </w:r>
      <w:r w:rsidRPr="00B2481C">
        <w:rPr>
          <w:rFonts w:ascii="Times New Roman" w:hAnsi="Times New Roman" w:cs="Times New Roman"/>
          <w:b/>
          <w:lang w:val="pl-PL"/>
        </w:rPr>
        <w:t>.0</w:t>
      </w:r>
      <w:r w:rsidR="00BA2BF5" w:rsidRPr="00B2481C">
        <w:rPr>
          <w:rFonts w:ascii="Times New Roman" w:hAnsi="Times New Roman" w:cs="Times New Roman"/>
          <w:b/>
          <w:lang w:val="pl-PL"/>
        </w:rPr>
        <w:t>7</w:t>
      </w:r>
      <w:r w:rsidRPr="00B2481C">
        <w:rPr>
          <w:rFonts w:ascii="Times New Roman" w:hAnsi="Times New Roman" w:cs="Times New Roman"/>
          <w:b/>
          <w:lang w:val="pl-PL"/>
        </w:rPr>
        <w:t>.201</w:t>
      </w:r>
      <w:r w:rsidR="00BA2BF5" w:rsidRPr="00B2481C">
        <w:rPr>
          <w:rFonts w:ascii="Times New Roman" w:hAnsi="Times New Roman" w:cs="Times New Roman"/>
          <w:b/>
          <w:lang w:val="pl-PL"/>
        </w:rPr>
        <w:t>7</w:t>
      </w:r>
      <w:r w:rsidRPr="00B2481C">
        <w:rPr>
          <w:rFonts w:ascii="Times New Roman" w:hAnsi="Times New Roman" w:cs="Times New Roman"/>
          <w:b/>
          <w:lang w:val="pl-PL"/>
        </w:rPr>
        <w:t xml:space="preserve"> do 30.06.201</w:t>
      </w:r>
      <w:r w:rsidR="00BA2BF5" w:rsidRPr="00B2481C">
        <w:rPr>
          <w:rFonts w:ascii="Times New Roman" w:hAnsi="Times New Roman" w:cs="Times New Roman"/>
          <w:b/>
          <w:lang w:val="pl-PL"/>
        </w:rPr>
        <w:t>8</w:t>
      </w:r>
    </w:p>
    <w:p w14:paraId="37911152" w14:textId="77777777" w:rsidR="00541503" w:rsidRPr="00B2481C" w:rsidRDefault="00541503" w:rsidP="00D33145">
      <w:pPr>
        <w:spacing w:beforeLines="60" w:before="144"/>
        <w:ind w:left="720"/>
        <w:jc w:val="both"/>
        <w:rPr>
          <w:rFonts w:ascii="Times New Roman" w:hAnsi="Times New Roman" w:cs="Times New Roman"/>
          <w:lang w:val="pl-PL"/>
        </w:rPr>
      </w:pPr>
      <w:r w:rsidRPr="00B2481C">
        <w:rPr>
          <w:rFonts w:ascii="Times New Roman" w:hAnsi="Times New Roman" w:cs="Times New Roman"/>
          <w:lang w:val="pl-PL"/>
        </w:rPr>
        <w:t xml:space="preserve">      Przewodniczący - </w:t>
      </w:r>
      <w:r w:rsidR="00BA2BF5" w:rsidRPr="00B2481C">
        <w:rPr>
          <w:rFonts w:ascii="Times New Roman" w:hAnsi="Times New Roman" w:cs="Times New Roman"/>
          <w:lang w:val="pl-PL"/>
        </w:rPr>
        <w:t>Raimondo Eggink</w:t>
      </w:r>
    </w:p>
    <w:p w14:paraId="5352526D" w14:textId="77777777" w:rsidR="00541503" w:rsidRPr="00B2481C" w:rsidRDefault="00541503">
      <w:pPr>
        <w:spacing w:beforeLines="60" w:before="144"/>
        <w:ind w:left="720"/>
        <w:jc w:val="both"/>
        <w:rPr>
          <w:rFonts w:ascii="Times New Roman" w:hAnsi="Times New Roman" w:cs="Times New Roman"/>
          <w:i/>
          <w:lang w:val="pl-PL"/>
        </w:rPr>
      </w:pPr>
      <w:r w:rsidRPr="00B2481C">
        <w:rPr>
          <w:rFonts w:ascii="Times New Roman" w:hAnsi="Times New Roman" w:cs="Times New Roman"/>
          <w:lang w:val="pl-PL"/>
        </w:rPr>
        <w:t xml:space="preserve">      Członk</w:t>
      </w:r>
      <w:r w:rsidR="0099598D" w:rsidRPr="00B2481C">
        <w:rPr>
          <w:rFonts w:ascii="Times New Roman" w:hAnsi="Times New Roman" w:cs="Times New Roman"/>
          <w:lang w:val="pl-PL"/>
        </w:rPr>
        <w:t>owie</w:t>
      </w:r>
      <w:r w:rsidRPr="00B2481C">
        <w:rPr>
          <w:rFonts w:ascii="Times New Roman" w:hAnsi="Times New Roman" w:cs="Times New Roman"/>
          <w:lang w:val="pl-PL"/>
        </w:rPr>
        <w:t xml:space="preserve"> Komitetu –</w:t>
      </w:r>
      <w:r w:rsidR="001435F7">
        <w:rPr>
          <w:rFonts w:ascii="Times New Roman" w:hAnsi="Times New Roman" w:cs="Times New Roman"/>
          <w:lang w:val="pl-PL"/>
        </w:rPr>
        <w:t xml:space="preserve"> </w:t>
      </w:r>
      <w:r w:rsidR="00BA2BF5" w:rsidRPr="00B2481C">
        <w:rPr>
          <w:rFonts w:ascii="Times New Roman" w:hAnsi="Times New Roman" w:cs="Times New Roman"/>
          <w:lang w:val="pl-PL"/>
        </w:rPr>
        <w:t xml:space="preserve">Grzegorz Grabowicz, Robert Oppenheim, </w:t>
      </w:r>
      <w:r w:rsidRPr="00B2481C">
        <w:rPr>
          <w:rFonts w:ascii="Times New Roman" w:hAnsi="Times New Roman" w:cs="Times New Roman"/>
          <w:lang w:val="pl-PL"/>
        </w:rPr>
        <w:t>Piotr</w:t>
      </w:r>
      <w:r w:rsidR="001435F7">
        <w:rPr>
          <w:rFonts w:ascii="Times New Roman" w:hAnsi="Times New Roman" w:cs="Times New Roman"/>
          <w:lang w:val="pl-PL"/>
        </w:rPr>
        <w:t xml:space="preserve"> </w:t>
      </w:r>
      <w:r w:rsidRPr="00B2481C">
        <w:rPr>
          <w:rFonts w:ascii="Times New Roman" w:hAnsi="Times New Roman" w:cs="Times New Roman"/>
          <w:lang w:val="pl-PL"/>
        </w:rPr>
        <w:t>Stępniak</w:t>
      </w:r>
    </w:p>
    <w:p w14:paraId="1830FF0F" w14:textId="17532F60" w:rsidR="00541503" w:rsidRDefault="00541503" w:rsidP="00631ECD">
      <w:pPr>
        <w:spacing w:beforeLines="60" w:before="144"/>
        <w:jc w:val="both"/>
        <w:rPr>
          <w:rFonts w:ascii="Times New Roman" w:hAnsi="Times New Roman" w:cs="Times New Roman"/>
          <w:lang w:val="pl-PL"/>
        </w:rPr>
      </w:pPr>
      <w:r w:rsidRPr="00B2481C">
        <w:rPr>
          <w:rFonts w:ascii="Times New Roman" w:hAnsi="Times New Roman" w:cs="Times New Roman"/>
          <w:lang w:val="pl-PL"/>
        </w:rPr>
        <w:t>Komitety Rady Nadzorczej działają w oparciu o Regulaminy przyjęte przez Radę Nadzorczą. Działalność Komitetów ma znaczenie wspierająco-opiniujące i wspomagające Radę Nadzorczą w bieżących działaniach nadzorczych. Szczególne znaczenie w działalności Rady Nadzorczej ma Komitet Audytu, który w okresie od 1.07.201</w:t>
      </w:r>
      <w:r w:rsidR="008073F7" w:rsidRPr="00B2481C">
        <w:rPr>
          <w:rFonts w:ascii="Times New Roman" w:hAnsi="Times New Roman" w:cs="Times New Roman"/>
          <w:lang w:val="pl-PL"/>
        </w:rPr>
        <w:t>7</w:t>
      </w:r>
      <w:r w:rsidRPr="00B2481C">
        <w:rPr>
          <w:rFonts w:ascii="Times New Roman" w:hAnsi="Times New Roman" w:cs="Times New Roman"/>
          <w:lang w:val="pl-PL"/>
        </w:rPr>
        <w:t xml:space="preserve"> do 30.06.201</w:t>
      </w:r>
      <w:r w:rsidR="008073F7" w:rsidRPr="00B2481C">
        <w:rPr>
          <w:rFonts w:ascii="Times New Roman" w:hAnsi="Times New Roman" w:cs="Times New Roman"/>
          <w:lang w:val="pl-PL"/>
        </w:rPr>
        <w:t>8</w:t>
      </w:r>
      <w:r w:rsidRPr="00B2481C">
        <w:rPr>
          <w:rFonts w:ascii="Times New Roman" w:hAnsi="Times New Roman" w:cs="Times New Roman"/>
          <w:lang w:val="pl-PL"/>
        </w:rPr>
        <w:t xml:space="preserve"> odbywał posiedzenia głównie w formie telekonferencji. </w:t>
      </w:r>
      <w:r w:rsidRPr="00631ECD">
        <w:rPr>
          <w:rFonts w:ascii="Times New Roman" w:hAnsi="Times New Roman" w:cs="Times New Roman"/>
          <w:b/>
          <w:lang w:val="pl-PL"/>
        </w:rPr>
        <w:t>Komitet Audytu</w:t>
      </w:r>
      <w:r w:rsidRPr="00B2481C">
        <w:rPr>
          <w:rFonts w:ascii="Times New Roman" w:hAnsi="Times New Roman" w:cs="Times New Roman"/>
          <w:lang w:val="pl-PL"/>
        </w:rPr>
        <w:t xml:space="preserve"> odbył w w/w okresie </w:t>
      </w:r>
      <w:r w:rsidR="007A3BC2">
        <w:rPr>
          <w:rFonts w:ascii="Times New Roman" w:hAnsi="Times New Roman" w:cs="Times New Roman"/>
          <w:lang w:val="pl-PL"/>
        </w:rPr>
        <w:t>sześć</w:t>
      </w:r>
      <w:r w:rsidR="007A3BC2" w:rsidRPr="00B2481C">
        <w:rPr>
          <w:rFonts w:ascii="Times New Roman" w:hAnsi="Times New Roman" w:cs="Times New Roman"/>
          <w:lang w:val="pl-PL"/>
        </w:rPr>
        <w:t xml:space="preserve"> </w:t>
      </w:r>
      <w:r w:rsidRPr="00B2481C">
        <w:rPr>
          <w:rFonts w:ascii="Times New Roman" w:hAnsi="Times New Roman" w:cs="Times New Roman"/>
          <w:lang w:val="pl-PL"/>
        </w:rPr>
        <w:t>protok</w:t>
      </w:r>
      <w:r w:rsidR="008073F7" w:rsidRPr="00B2481C">
        <w:rPr>
          <w:rFonts w:ascii="Times New Roman" w:hAnsi="Times New Roman" w:cs="Times New Roman"/>
          <w:lang w:val="pl-PL"/>
        </w:rPr>
        <w:t>o</w:t>
      </w:r>
      <w:r w:rsidRPr="00B2481C">
        <w:rPr>
          <w:rFonts w:ascii="Times New Roman" w:hAnsi="Times New Roman" w:cs="Times New Roman"/>
          <w:lang w:val="pl-PL"/>
        </w:rPr>
        <w:t>łowan</w:t>
      </w:r>
      <w:r w:rsidR="007A3BC2">
        <w:rPr>
          <w:rFonts w:ascii="Times New Roman" w:hAnsi="Times New Roman" w:cs="Times New Roman"/>
          <w:lang w:val="pl-PL"/>
        </w:rPr>
        <w:t>ych</w:t>
      </w:r>
      <w:r w:rsidRPr="00B2481C">
        <w:rPr>
          <w:rFonts w:ascii="Times New Roman" w:hAnsi="Times New Roman" w:cs="Times New Roman"/>
          <w:lang w:val="pl-PL"/>
        </w:rPr>
        <w:t xml:space="preserve"> posiedze</w:t>
      </w:r>
      <w:r w:rsidR="007A3BC2">
        <w:rPr>
          <w:rFonts w:ascii="Times New Roman" w:hAnsi="Times New Roman" w:cs="Times New Roman"/>
          <w:lang w:val="pl-PL"/>
        </w:rPr>
        <w:t>ń</w:t>
      </w:r>
      <w:r w:rsidRPr="00B2481C">
        <w:rPr>
          <w:rFonts w:ascii="Times New Roman" w:hAnsi="Times New Roman" w:cs="Times New Roman"/>
          <w:lang w:val="pl-PL"/>
        </w:rPr>
        <w:t xml:space="preserve"> w </w:t>
      </w:r>
      <w:r w:rsidRPr="00631ECD">
        <w:rPr>
          <w:rFonts w:ascii="Times New Roman" w:hAnsi="Times New Roman" w:cs="Times New Roman"/>
          <w:lang w:val="pl-PL"/>
        </w:rPr>
        <w:t>dniach</w:t>
      </w:r>
      <w:r w:rsidR="000A2315" w:rsidRPr="00631ECD">
        <w:rPr>
          <w:rFonts w:ascii="Times New Roman" w:hAnsi="Times New Roman" w:cs="Times New Roman"/>
          <w:lang w:val="pl-PL"/>
        </w:rPr>
        <w:t xml:space="preserve">, </w:t>
      </w:r>
      <w:r w:rsidR="00C63EEC" w:rsidRPr="00631ECD">
        <w:rPr>
          <w:rFonts w:ascii="Times New Roman" w:hAnsi="Times New Roman" w:cs="Times New Roman"/>
          <w:lang w:val="pl-PL"/>
        </w:rPr>
        <w:t xml:space="preserve">11.08.2017, 25.08.2017, 08.09.2017, </w:t>
      </w:r>
      <w:r w:rsidR="00BD4669" w:rsidRPr="00631ECD">
        <w:rPr>
          <w:rFonts w:ascii="Times New Roman" w:hAnsi="Times New Roman" w:cs="Times New Roman"/>
          <w:lang w:val="pl-PL"/>
        </w:rPr>
        <w:t xml:space="preserve">13.11.2017, </w:t>
      </w:r>
      <w:r w:rsidR="007929E8" w:rsidRPr="00631ECD">
        <w:rPr>
          <w:rFonts w:ascii="Times New Roman" w:hAnsi="Times New Roman" w:cs="Times New Roman"/>
          <w:lang w:val="pl-PL"/>
        </w:rPr>
        <w:t xml:space="preserve">07.02.2018, </w:t>
      </w:r>
      <w:r w:rsidR="00BD4669" w:rsidRPr="00631ECD">
        <w:rPr>
          <w:rFonts w:ascii="Times New Roman" w:hAnsi="Times New Roman" w:cs="Times New Roman"/>
          <w:lang w:val="pl-PL"/>
        </w:rPr>
        <w:t>09.05.2018</w:t>
      </w:r>
      <w:r w:rsidRPr="00631ECD">
        <w:rPr>
          <w:rFonts w:ascii="Times New Roman" w:hAnsi="Times New Roman" w:cs="Times New Roman"/>
          <w:lang w:val="pl-PL"/>
        </w:rPr>
        <w:t>. W dniach 2</w:t>
      </w:r>
      <w:r w:rsidR="002218B4" w:rsidRPr="00631ECD">
        <w:rPr>
          <w:rFonts w:ascii="Times New Roman" w:hAnsi="Times New Roman" w:cs="Times New Roman"/>
          <w:lang w:val="pl-PL"/>
        </w:rPr>
        <w:t>4</w:t>
      </w:r>
      <w:r w:rsidRPr="00631ECD">
        <w:rPr>
          <w:rFonts w:ascii="Times New Roman" w:hAnsi="Times New Roman" w:cs="Times New Roman"/>
          <w:lang w:val="pl-PL"/>
        </w:rPr>
        <w:t>.0</w:t>
      </w:r>
      <w:r w:rsidR="002218B4" w:rsidRPr="00631ECD">
        <w:rPr>
          <w:rFonts w:ascii="Times New Roman" w:hAnsi="Times New Roman" w:cs="Times New Roman"/>
          <w:lang w:val="pl-PL"/>
        </w:rPr>
        <w:t>8</w:t>
      </w:r>
      <w:r w:rsidRPr="00631ECD">
        <w:rPr>
          <w:rFonts w:ascii="Times New Roman" w:hAnsi="Times New Roman" w:cs="Times New Roman"/>
          <w:lang w:val="pl-PL"/>
        </w:rPr>
        <w:t>.201</w:t>
      </w:r>
      <w:r w:rsidR="002218B4" w:rsidRPr="00631ECD">
        <w:rPr>
          <w:rFonts w:ascii="Times New Roman" w:hAnsi="Times New Roman" w:cs="Times New Roman"/>
          <w:lang w:val="pl-PL"/>
        </w:rPr>
        <w:t>8</w:t>
      </w:r>
      <w:r w:rsidRPr="00631ECD">
        <w:rPr>
          <w:rFonts w:ascii="Times New Roman" w:hAnsi="Times New Roman" w:cs="Times New Roman"/>
          <w:lang w:val="pl-PL"/>
        </w:rPr>
        <w:t xml:space="preserve"> oraz </w:t>
      </w:r>
      <w:r w:rsidR="002218B4" w:rsidRPr="00631ECD">
        <w:rPr>
          <w:rFonts w:ascii="Times New Roman" w:hAnsi="Times New Roman" w:cs="Times New Roman"/>
          <w:lang w:val="pl-PL"/>
        </w:rPr>
        <w:t>31</w:t>
      </w:r>
      <w:r w:rsidRPr="00631ECD">
        <w:rPr>
          <w:rFonts w:ascii="Times New Roman" w:hAnsi="Times New Roman" w:cs="Times New Roman"/>
          <w:lang w:val="pl-PL"/>
        </w:rPr>
        <w:t>.0</w:t>
      </w:r>
      <w:r w:rsidR="002218B4" w:rsidRPr="00631ECD">
        <w:rPr>
          <w:rFonts w:ascii="Times New Roman" w:hAnsi="Times New Roman" w:cs="Times New Roman"/>
          <w:lang w:val="pl-PL"/>
        </w:rPr>
        <w:t>8</w:t>
      </w:r>
      <w:r w:rsidRPr="00631ECD">
        <w:rPr>
          <w:rFonts w:ascii="Times New Roman" w:hAnsi="Times New Roman" w:cs="Times New Roman"/>
          <w:lang w:val="pl-PL"/>
        </w:rPr>
        <w:t>.201</w:t>
      </w:r>
      <w:r w:rsidR="002218B4" w:rsidRPr="00631ECD">
        <w:rPr>
          <w:rFonts w:ascii="Times New Roman" w:hAnsi="Times New Roman" w:cs="Times New Roman"/>
          <w:lang w:val="pl-PL"/>
        </w:rPr>
        <w:t>8</w:t>
      </w:r>
      <w:r w:rsidRPr="00631ECD">
        <w:rPr>
          <w:rFonts w:ascii="Times New Roman" w:hAnsi="Times New Roman" w:cs="Times New Roman"/>
          <w:lang w:val="pl-PL"/>
        </w:rPr>
        <w:t xml:space="preserve"> Komitet Audytu zapoznał się ze sprawozdaniem biegłego rewidenta badającego sprawozdania finansowe Spółki oraz grupy kapitałowej, w której spółka pełni funkcję spółki dominującej oraz podjął decyzję o udzieleniu rekomendacji Radzie Nadzorczej w zakresie </w:t>
      </w:r>
      <w:r w:rsidR="003315C0">
        <w:rPr>
          <w:rFonts w:ascii="Times New Roman" w:hAnsi="Times New Roman" w:cs="Times New Roman"/>
          <w:lang w:val="pl-PL"/>
        </w:rPr>
        <w:t>pozytywnego opiniowania</w:t>
      </w:r>
      <w:r w:rsidR="003315C0" w:rsidRPr="00631ECD">
        <w:rPr>
          <w:rFonts w:ascii="Times New Roman" w:hAnsi="Times New Roman" w:cs="Times New Roman"/>
          <w:lang w:val="pl-PL"/>
        </w:rPr>
        <w:t xml:space="preserve"> </w:t>
      </w:r>
      <w:r w:rsidRPr="00631ECD">
        <w:rPr>
          <w:rFonts w:ascii="Times New Roman" w:hAnsi="Times New Roman" w:cs="Times New Roman"/>
          <w:lang w:val="pl-PL"/>
        </w:rPr>
        <w:t xml:space="preserve">powyższych sprawozdań. </w:t>
      </w:r>
    </w:p>
    <w:p w14:paraId="2AB5A5A9" w14:textId="77777777" w:rsidR="007E4A8B" w:rsidRDefault="007E4A8B" w:rsidP="00631ECD">
      <w:pPr>
        <w:spacing w:beforeLines="60" w:before="144"/>
        <w:jc w:val="both"/>
        <w:rPr>
          <w:rFonts w:ascii="Times New Roman" w:hAnsi="Times New Roman" w:cs="Times New Roman"/>
          <w:lang w:val="pl-PL"/>
        </w:rPr>
      </w:pPr>
      <w:r w:rsidRPr="007E4A8B">
        <w:rPr>
          <w:rFonts w:ascii="Times New Roman" w:hAnsi="Times New Roman" w:cs="Times New Roman"/>
          <w:b/>
          <w:lang w:val="pl-PL"/>
        </w:rPr>
        <w:t>Komitet Wynagrodzeń i Nominacji</w:t>
      </w:r>
      <w:r w:rsidRPr="007E4A8B">
        <w:rPr>
          <w:rFonts w:ascii="Times New Roman" w:hAnsi="Times New Roman" w:cs="Times New Roman"/>
          <w:lang w:val="pl-PL"/>
        </w:rPr>
        <w:t xml:space="preserve"> </w:t>
      </w:r>
      <w:r w:rsidR="00AD7F73" w:rsidRPr="00AD7F73">
        <w:rPr>
          <w:rFonts w:ascii="Times New Roman" w:hAnsi="Times New Roman" w:cs="Times New Roman"/>
          <w:lang w:val="pl-PL"/>
        </w:rPr>
        <w:t xml:space="preserve">w okresie od 1.07.2017 do 30.06.2018 </w:t>
      </w:r>
      <w:r>
        <w:rPr>
          <w:rFonts w:ascii="Times New Roman" w:hAnsi="Times New Roman" w:cs="Times New Roman"/>
          <w:lang w:val="pl-PL"/>
        </w:rPr>
        <w:t xml:space="preserve">opiniował zawarcie umów o pracę oraz umów o zakazie konkurencji z członkami Zarządu Spółki podejmując uchwały </w:t>
      </w:r>
      <w:r w:rsidR="00AD7F73">
        <w:rPr>
          <w:rFonts w:ascii="Times New Roman" w:hAnsi="Times New Roman" w:cs="Times New Roman"/>
          <w:lang w:val="pl-PL"/>
        </w:rPr>
        <w:t>na posiedzeniu oraz w trybie obiegowym w dniach</w:t>
      </w:r>
      <w:r>
        <w:rPr>
          <w:rFonts w:ascii="Times New Roman" w:hAnsi="Times New Roman" w:cs="Times New Roman"/>
          <w:lang w:val="pl-PL"/>
        </w:rPr>
        <w:t xml:space="preserve"> 09.05.2018</w:t>
      </w:r>
      <w:r w:rsidR="00AD7F73">
        <w:rPr>
          <w:rFonts w:ascii="Times New Roman" w:hAnsi="Times New Roman" w:cs="Times New Roman"/>
          <w:lang w:val="pl-PL"/>
        </w:rPr>
        <w:t xml:space="preserve"> i 31.03.2018</w:t>
      </w:r>
      <w:r>
        <w:rPr>
          <w:rFonts w:ascii="Times New Roman" w:hAnsi="Times New Roman" w:cs="Times New Roman"/>
          <w:lang w:val="pl-PL"/>
        </w:rPr>
        <w:t xml:space="preserve"> </w:t>
      </w:r>
      <w:r w:rsidR="00AD7F73">
        <w:rPr>
          <w:rFonts w:ascii="Times New Roman" w:hAnsi="Times New Roman" w:cs="Times New Roman"/>
          <w:lang w:val="pl-PL"/>
        </w:rPr>
        <w:t>r.</w:t>
      </w:r>
    </w:p>
    <w:p w14:paraId="15A11B9D" w14:textId="2B00BE05" w:rsidR="00AD7F73" w:rsidRPr="00631ECD" w:rsidRDefault="00AD7F73" w:rsidP="00631ECD">
      <w:pPr>
        <w:spacing w:beforeLines="60" w:before="144"/>
        <w:jc w:val="both"/>
        <w:rPr>
          <w:rFonts w:ascii="Times New Roman" w:hAnsi="Times New Roman" w:cs="Times New Roman"/>
          <w:lang w:val="pl-PL"/>
        </w:rPr>
      </w:pPr>
      <w:r w:rsidRPr="00AD7F73">
        <w:rPr>
          <w:rFonts w:ascii="Times New Roman" w:hAnsi="Times New Roman" w:cs="Times New Roman"/>
          <w:b/>
          <w:lang w:val="pl-PL"/>
        </w:rPr>
        <w:t>Komitet Budżetu i Finansów</w:t>
      </w:r>
      <w:r>
        <w:rPr>
          <w:rFonts w:ascii="Times New Roman" w:hAnsi="Times New Roman" w:cs="Times New Roman"/>
          <w:b/>
          <w:lang w:val="pl-PL"/>
        </w:rPr>
        <w:t xml:space="preserve"> </w:t>
      </w:r>
      <w:r w:rsidRPr="00631ECD">
        <w:rPr>
          <w:rFonts w:ascii="Times New Roman" w:hAnsi="Times New Roman" w:cs="Times New Roman"/>
          <w:lang w:val="pl-PL"/>
        </w:rPr>
        <w:t>w okresie od 1.07.2017 do 30.06.2018 odbywał posiedzenia w dniach 11.08.2017, 08.09.2017, 26.09.2017, 17.10.2017, 16.11.2017, 09.01.2018, 02.02.2018, 12.04.2018,</w:t>
      </w:r>
      <w:r>
        <w:rPr>
          <w:rFonts w:ascii="Times New Roman" w:hAnsi="Times New Roman" w:cs="Times New Roman"/>
          <w:lang w:val="pl-PL"/>
        </w:rPr>
        <w:t xml:space="preserve"> </w:t>
      </w:r>
      <w:r w:rsidRPr="00631ECD">
        <w:rPr>
          <w:rFonts w:ascii="Times New Roman" w:hAnsi="Times New Roman" w:cs="Times New Roman"/>
          <w:lang w:val="pl-PL"/>
        </w:rPr>
        <w:t>07.05.2018.</w:t>
      </w:r>
      <w:r w:rsidR="004648DF">
        <w:rPr>
          <w:rFonts w:ascii="Times New Roman" w:hAnsi="Times New Roman" w:cs="Times New Roman"/>
          <w:lang w:val="pl-PL"/>
        </w:rPr>
        <w:t xml:space="preserve"> Przedmiotem obrad ww. posiedzeń było m.in.: omówienie harmonogramu strategii i budżetu Spółki, omówienie propozycji budżetowych, omówienie budżet</w:t>
      </w:r>
      <w:r w:rsidR="00C8079C">
        <w:rPr>
          <w:rFonts w:ascii="Times New Roman" w:hAnsi="Times New Roman" w:cs="Times New Roman"/>
          <w:lang w:val="pl-PL"/>
        </w:rPr>
        <w:t>u akceptacja i rekomendacj</w:t>
      </w:r>
      <w:r w:rsidR="004648DF">
        <w:rPr>
          <w:rFonts w:ascii="Times New Roman" w:hAnsi="Times New Roman" w:cs="Times New Roman"/>
          <w:lang w:val="pl-PL"/>
        </w:rPr>
        <w:t xml:space="preserve">a </w:t>
      </w:r>
      <w:r w:rsidR="00C8079C" w:rsidRPr="0068506D">
        <w:rPr>
          <w:rFonts w:ascii="Times New Roman" w:hAnsi="Times New Roman" w:cs="Times New Roman"/>
          <w:lang w:val="pl-PL"/>
        </w:rPr>
        <w:t>„Strategii</w:t>
      </w:r>
      <w:r w:rsidR="004648DF" w:rsidRPr="0068506D">
        <w:rPr>
          <w:rFonts w:ascii="Times New Roman" w:hAnsi="Times New Roman" w:cs="Times New Roman"/>
          <w:lang w:val="pl-PL"/>
        </w:rPr>
        <w:t xml:space="preserve"> 202</w:t>
      </w:r>
      <w:r w:rsidR="00C8079C" w:rsidRPr="0068506D">
        <w:rPr>
          <w:rFonts w:ascii="Times New Roman" w:hAnsi="Times New Roman" w:cs="Times New Roman"/>
          <w:lang w:val="pl-PL"/>
        </w:rPr>
        <w:t>0</w:t>
      </w:r>
      <w:r w:rsidR="004648DF" w:rsidRPr="0068506D">
        <w:rPr>
          <w:rFonts w:ascii="Times New Roman" w:hAnsi="Times New Roman" w:cs="Times New Roman"/>
          <w:lang w:val="pl-PL"/>
        </w:rPr>
        <w:t>”</w:t>
      </w:r>
      <w:r w:rsidR="00632761">
        <w:rPr>
          <w:rFonts w:ascii="Times New Roman" w:hAnsi="Times New Roman" w:cs="Times New Roman"/>
          <w:lang w:val="pl-PL"/>
        </w:rPr>
        <w:t>.</w:t>
      </w:r>
    </w:p>
    <w:p w14:paraId="60AD19FE" w14:textId="77777777" w:rsidR="00541503" w:rsidRPr="00631ECD" w:rsidRDefault="00541503" w:rsidP="00631ECD">
      <w:pPr>
        <w:pStyle w:val="Akapitzlist"/>
        <w:numPr>
          <w:ilvl w:val="0"/>
          <w:numId w:val="13"/>
        </w:numPr>
        <w:spacing w:beforeLines="60" w:before="144"/>
        <w:jc w:val="both"/>
        <w:rPr>
          <w:rFonts w:ascii="Times New Roman" w:hAnsi="Times New Roman" w:cs="Times New Roman"/>
          <w:b/>
          <w:sz w:val="24"/>
          <w:szCs w:val="24"/>
          <w:lang w:val="pl-PL"/>
        </w:rPr>
      </w:pPr>
      <w:r w:rsidRPr="00631ECD">
        <w:rPr>
          <w:rFonts w:ascii="Times New Roman" w:hAnsi="Times New Roman" w:cs="Times New Roman"/>
          <w:b/>
          <w:sz w:val="24"/>
          <w:szCs w:val="24"/>
          <w:lang w:val="pl-PL"/>
        </w:rPr>
        <w:lastRenderedPageBreak/>
        <w:t>S</w:t>
      </w:r>
      <w:r w:rsidR="00216E84" w:rsidRPr="00631ECD">
        <w:rPr>
          <w:rFonts w:ascii="Times New Roman" w:hAnsi="Times New Roman" w:cs="Times New Roman"/>
          <w:b/>
          <w:sz w:val="24"/>
          <w:szCs w:val="24"/>
          <w:lang w:val="pl-PL"/>
        </w:rPr>
        <w:t>amoocena Rady Nadzorczej</w:t>
      </w:r>
    </w:p>
    <w:p w14:paraId="6BCB1BCF" w14:textId="77777777" w:rsidR="00541503" w:rsidRPr="00B2481C" w:rsidRDefault="00541503" w:rsidP="00631ECD">
      <w:pPr>
        <w:spacing w:beforeLines="60" w:before="144"/>
        <w:jc w:val="both"/>
        <w:rPr>
          <w:rFonts w:ascii="Times New Roman" w:hAnsi="Times New Roman" w:cs="Times New Roman"/>
          <w:lang w:val="pl-PL"/>
        </w:rPr>
      </w:pPr>
      <w:r w:rsidRPr="00B2481C">
        <w:rPr>
          <w:rFonts w:ascii="Times New Roman" w:hAnsi="Times New Roman" w:cs="Times New Roman"/>
          <w:lang w:val="pl-PL"/>
        </w:rPr>
        <w:t xml:space="preserve">Na posiedzeniu w dniu </w:t>
      </w:r>
      <w:r w:rsidR="002218B4" w:rsidRPr="00B2481C">
        <w:rPr>
          <w:rFonts w:ascii="Times New Roman" w:hAnsi="Times New Roman" w:cs="Times New Roman"/>
          <w:lang w:val="pl-PL"/>
        </w:rPr>
        <w:t>4</w:t>
      </w:r>
      <w:r w:rsidRPr="00B2481C">
        <w:rPr>
          <w:rFonts w:ascii="Times New Roman" w:hAnsi="Times New Roman" w:cs="Times New Roman"/>
          <w:lang w:val="pl-PL"/>
        </w:rPr>
        <w:t>.09.201</w:t>
      </w:r>
      <w:r w:rsidR="002218B4" w:rsidRPr="00B2481C">
        <w:rPr>
          <w:rFonts w:ascii="Times New Roman" w:hAnsi="Times New Roman" w:cs="Times New Roman"/>
          <w:lang w:val="pl-PL"/>
        </w:rPr>
        <w:t>8</w:t>
      </w:r>
      <w:r w:rsidRPr="00B2481C">
        <w:rPr>
          <w:rFonts w:ascii="Times New Roman" w:hAnsi="Times New Roman" w:cs="Times New Roman"/>
          <w:lang w:val="pl-PL"/>
        </w:rPr>
        <w:t xml:space="preserve"> Rada Nadzorcza dokonała samooceny swojej działalności, zgodnie z pkt.II.Z.10.2 Dobrych Praktyk Spółek Notowanych na GPW 2016.</w:t>
      </w:r>
    </w:p>
    <w:p w14:paraId="69F6BBAC" w14:textId="77777777" w:rsidR="00541503" w:rsidRPr="00B2481C" w:rsidRDefault="00541503" w:rsidP="00631ECD">
      <w:pPr>
        <w:spacing w:beforeLines="60" w:before="144"/>
        <w:jc w:val="both"/>
        <w:rPr>
          <w:rFonts w:ascii="Times New Roman" w:hAnsi="Times New Roman" w:cs="Times New Roman"/>
          <w:lang w:val="pl-PL"/>
        </w:rPr>
      </w:pPr>
      <w:r w:rsidRPr="00B2481C">
        <w:rPr>
          <w:rFonts w:ascii="Times New Roman" w:hAnsi="Times New Roman" w:cs="Times New Roman"/>
          <w:lang w:val="pl-PL"/>
        </w:rPr>
        <w:t>Rada Nadzorcza Spółki uznaje, iż wszyscy członkowie Rady Nadzorczej reprezentują wysokie kwalifikacje i doświadczenie niezbędne do wykonywania czynności nadzorczych a wymagany udział członków niezależnych w składzie Rady Nadzorczej jest zapewniony. Posiedzenia Rady Nadzorczej odbywają się systematycznie, zgodnie z planem ustalanym na początku każdego roku obrotowego. Ponadto wszyscy członkowie Rady Nadzorczej aktywnie uczestniczą w pracach Komitetów oraz pozostają w bieżącym kontakcie z Zarządem Spółki, który zapewnia Radzie Nadzorczej dostęp do wszystkich informacji dotyczących Spółki. Członkowie Rady Nadzorczej mają możliwość korzystania z niezależnych usług doradczych, w szczególności w przypadku zmiany istotnych przepisów prawa dotyczących otoczenia prawnego, w jakim działa Spółka i grupa kapitałowa, w której Spółka jest spółką dominując</w:t>
      </w:r>
      <w:r w:rsidR="00B2481C" w:rsidRPr="00B2481C">
        <w:rPr>
          <w:rFonts w:ascii="Times New Roman" w:hAnsi="Times New Roman" w:cs="Times New Roman"/>
          <w:lang w:val="pl-PL"/>
        </w:rPr>
        <w:t>ą</w:t>
      </w:r>
      <w:r w:rsidRPr="00B2481C">
        <w:rPr>
          <w:rFonts w:ascii="Times New Roman" w:hAnsi="Times New Roman" w:cs="Times New Roman"/>
          <w:lang w:val="pl-PL"/>
        </w:rPr>
        <w:t xml:space="preserve">. </w:t>
      </w:r>
    </w:p>
    <w:p w14:paraId="398AAFD8" w14:textId="77777777" w:rsidR="00541503" w:rsidRPr="00B2481C" w:rsidRDefault="00541503" w:rsidP="00631ECD">
      <w:pPr>
        <w:spacing w:beforeLines="60" w:before="144"/>
        <w:jc w:val="both"/>
        <w:rPr>
          <w:rFonts w:ascii="Times New Roman" w:hAnsi="Times New Roman" w:cs="Times New Roman"/>
          <w:lang w:val="pl-PL"/>
        </w:rPr>
      </w:pPr>
      <w:r w:rsidRPr="00B2481C">
        <w:rPr>
          <w:rFonts w:ascii="Times New Roman" w:hAnsi="Times New Roman" w:cs="Times New Roman"/>
          <w:lang w:val="pl-PL"/>
        </w:rPr>
        <w:t xml:space="preserve">Rada Nadzorcza ocenia, iż jej członkowie poświęcają sprawom Spółki ilość czasu niezbędną do prawidłowego wykonywania przez nich obowiązków nadzorczych. </w:t>
      </w:r>
    </w:p>
    <w:p w14:paraId="1888BCB3" w14:textId="77777777" w:rsidR="00541503" w:rsidRPr="00B2481C" w:rsidRDefault="00541503" w:rsidP="00D33145">
      <w:pPr>
        <w:pStyle w:val="Akapitzlist"/>
        <w:numPr>
          <w:ilvl w:val="0"/>
          <w:numId w:val="13"/>
        </w:numPr>
        <w:jc w:val="both"/>
        <w:rPr>
          <w:rFonts w:ascii="Times New Roman" w:hAnsi="Times New Roman" w:cs="Times New Roman"/>
          <w:b/>
          <w:sz w:val="24"/>
          <w:szCs w:val="24"/>
          <w:lang w:val="pl-PL"/>
        </w:rPr>
      </w:pPr>
      <w:r w:rsidRPr="00B2481C">
        <w:rPr>
          <w:rFonts w:ascii="Times New Roman" w:hAnsi="Times New Roman" w:cs="Times New Roman"/>
          <w:b/>
          <w:sz w:val="24"/>
          <w:szCs w:val="24"/>
          <w:lang w:val="pl-PL"/>
        </w:rPr>
        <w:t>Ocena niezale</w:t>
      </w:r>
      <w:r w:rsidR="00216E84" w:rsidRPr="00B2481C">
        <w:rPr>
          <w:rFonts w:ascii="Times New Roman" w:hAnsi="Times New Roman" w:cs="Times New Roman"/>
          <w:b/>
          <w:sz w:val="24"/>
          <w:szCs w:val="24"/>
          <w:lang w:val="pl-PL"/>
        </w:rPr>
        <w:t>żności członków Rady Nadzorczej</w:t>
      </w:r>
    </w:p>
    <w:p w14:paraId="50BBE097" w14:textId="77777777" w:rsidR="00541503" w:rsidRPr="00B2481C" w:rsidRDefault="00541503" w:rsidP="00631ECD">
      <w:pPr>
        <w:spacing w:beforeLines="60" w:before="144"/>
        <w:jc w:val="both"/>
        <w:rPr>
          <w:rFonts w:ascii="Times New Roman" w:hAnsi="Times New Roman" w:cs="Times New Roman"/>
          <w:lang w:val="pl-PL"/>
        </w:rPr>
      </w:pPr>
      <w:r w:rsidRPr="00B2481C">
        <w:rPr>
          <w:rFonts w:ascii="Times New Roman" w:hAnsi="Times New Roman" w:cs="Times New Roman"/>
          <w:lang w:val="pl-PL"/>
        </w:rPr>
        <w:t xml:space="preserve">Na posiedzeniu w dniu </w:t>
      </w:r>
      <w:r w:rsidR="002218B4" w:rsidRPr="00B2481C">
        <w:rPr>
          <w:rFonts w:ascii="Times New Roman" w:hAnsi="Times New Roman" w:cs="Times New Roman"/>
          <w:lang w:val="pl-PL"/>
        </w:rPr>
        <w:t>4</w:t>
      </w:r>
      <w:r w:rsidRPr="00B2481C">
        <w:rPr>
          <w:rFonts w:ascii="Times New Roman" w:hAnsi="Times New Roman" w:cs="Times New Roman"/>
          <w:lang w:val="pl-PL"/>
        </w:rPr>
        <w:t>.09.201</w:t>
      </w:r>
      <w:r w:rsidR="002218B4" w:rsidRPr="00B2481C">
        <w:rPr>
          <w:rFonts w:ascii="Times New Roman" w:hAnsi="Times New Roman" w:cs="Times New Roman"/>
          <w:lang w:val="pl-PL"/>
        </w:rPr>
        <w:t>8</w:t>
      </w:r>
      <w:r w:rsidRPr="00B2481C">
        <w:rPr>
          <w:rFonts w:ascii="Times New Roman" w:hAnsi="Times New Roman" w:cs="Times New Roman"/>
          <w:lang w:val="pl-PL"/>
        </w:rPr>
        <w:t xml:space="preserve"> Rada Nadzorcza dokonała oceny niezależności poszczególnych członków Rady Nadzorczej z punktu widzenia kryteriów niezależności określonych</w:t>
      </w:r>
      <w:r w:rsidRPr="00B2481C">
        <w:rPr>
          <w:rFonts w:ascii="Times New Roman" w:hAnsi="Times New Roman" w:cs="Times New Roman"/>
          <w:b/>
          <w:lang w:val="pl-PL"/>
        </w:rPr>
        <w:t xml:space="preserve"> </w:t>
      </w:r>
      <w:r w:rsidRPr="00B2481C">
        <w:rPr>
          <w:rFonts w:ascii="Times New Roman" w:hAnsi="Times New Roman" w:cs="Times New Roman"/>
          <w:lang w:val="pl-PL"/>
        </w:rPr>
        <w:t>w Załączniku  II do Zalecenia Komisji Europejskiej 2005/162/WE z dn.15.02.2005 dotyczącego roli dyrektorów niewykonawczych lub będących członkami rady nadzorczej spółek giełdowych i komisji rady (nadzorczej) oraz w Dobrych Praktykach Spółek Notowanych na GPW 2016.</w:t>
      </w:r>
    </w:p>
    <w:p w14:paraId="52A3D839" w14:textId="77777777" w:rsidR="00541503" w:rsidRPr="00B2481C" w:rsidRDefault="00541503" w:rsidP="00631ECD">
      <w:pPr>
        <w:spacing w:beforeLines="60" w:before="144"/>
        <w:jc w:val="both"/>
        <w:rPr>
          <w:rFonts w:ascii="Times New Roman" w:hAnsi="Times New Roman" w:cs="Times New Roman"/>
          <w:lang w:val="pl-PL"/>
        </w:rPr>
      </w:pPr>
      <w:r w:rsidRPr="00B2481C">
        <w:rPr>
          <w:rFonts w:ascii="Times New Roman" w:hAnsi="Times New Roman" w:cs="Times New Roman"/>
          <w:lang w:val="pl-PL"/>
        </w:rPr>
        <w:t xml:space="preserve">Rada Nadzorcza stwierdza, iż wszyscy członkowie Rady Nadzorczej złożyli Radzie Nadzorczej i Zarządowi oświadczenia w sprawie niezależności. </w:t>
      </w:r>
    </w:p>
    <w:p w14:paraId="72AAD49A" w14:textId="77777777" w:rsidR="00541503" w:rsidRPr="00B2481C" w:rsidRDefault="00541503" w:rsidP="00631ECD">
      <w:pPr>
        <w:spacing w:beforeLines="60" w:before="144"/>
        <w:jc w:val="both"/>
        <w:rPr>
          <w:rFonts w:ascii="Times New Roman" w:hAnsi="Times New Roman" w:cs="Times New Roman"/>
          <w:lang w:val="pl-PL"/>
        </w:rPr>
      </w:pPr>
      <w:r w:rsidRPr="00B2481C">
        <w:rPr>
          <w:rFonts w:ascii="Times New Roman" w:hAnsi="Times New Roman" w:cs="Times New Roman"/>
          <w:lang w:val="pl-PL"/>
        </w:rPr>
        <w:t>W roku obrotowym trwającym od 1.07.201</w:t>
      </w:r>
      <w:r w:rsidR="002218B4" w:rsidRPr="00B2481C">
        <w:rPr>
          <w:rFonts w:ascii="Times New Roman" w:hAnsi="Times New Roman" w:cs="Times New Roman"/>
          <w:lang w:val="pl-PL"/>
        </w:rPr>
        <w:t>7</w:t>
      </w:r>
      <w:r w:rsidRPr="00B2481C">
        <w:rPr>
          <w:rFonts w:ascii="Times New Roman" w:hAnsi="Times New Roman" w:cs="Times New Roman"/>
          <w:lang w:val="pl-PL"/>
        </w:rPr>
        <w:t xml:space="preserve"> do 30.06.201</w:t>
      </w:r>
      <w:r w:rsidR="002218B4" w:rsidRPr="00B2481C">
        <w:rPr>
          <w:rFonts w:ascii="Times New Roman" w:hAnsi="Times New Roman" w:cs="Times New Roman"/>
          <w:lang w:val="pl-PL"/>
        </w:rPr>
        <w:t>8</w:t>
      </w:r>
      <w:r w:rsidRPr="00B2481C">
        <w:rPr>
          <w:rFonts w:ascii="Times New Roman" w:hAnsi="Times New Roman" w:cs="Times New Roman"/>
          <w:lang w:val="pl-PL"/>
        </w:rPr>
        <w:t xml:space="preserve"> kryteria niezależności spełniali następujący członkowie Rady Nadzorczej: Grzegorz Grabowicz, Bogusław Grabowski, Robert Oppenheim, Piotr Stępniak</w:t>
      </w:r>
      <w:r w:rsidR="002218B4" w:rsidRPr="00B2481C">
        <w:rPr>
          <w:rFonts w:ascii="Times New Roman" w:hAnsi="Times New Roman" w:cs="Times New Roman"/>
          <w:lang w:val="pl-PL"/>
        </w:rPr>
        <w:t xml:space="preserve">, </w:t>
      </w:r>
      <w:r w:rsidR="002218B4" w:rsidRPr="00631ECD">
        <w:rPr>
          <w:rFonts w:ascii="Times New Roman" w:hAnsi="Times New Roman" w:cs="Times New Roman"/>
          <w:lang w:val="pl-PL"/>
        </w:rPr>
        <w:t>Raimondo Eggink</w:t>
      </w:r>
      <w:r w:rsidR="002218B4" w:rsidRPr="00B2481C">
        <w:rPr>
          <w:rFonts w:ascii="Times New Roman" w:hAnsi="Times New Roman" w:cs="Times New Roman"/>
          <w:lang w:val="pl-PL"/>
        </w:rPr>
        <w:t>, Andrzej Sołdek.</w:t>
      </w:r>
      <w:r w:rsidR="002218B4" w:rsidRPr="00631ECD">
        <w:rPr>
          <w:rFonts w:ascii="Times New Roman" w:hAnsi="Times New Roman" w:cs="Times New Roman"/>
          <w:lang w:val="pl-PL"/>
        </w:rPr>
        <w:t xml:space="preserve"> Michał Sapota </w:t>
      </w:r>
      <w:r w:rsidR="00445F45">
        <w:rPr>
          <w:rFonts w:ascii="Times New Roman" w:hAnsi="Times New Roman" w:cs="Times New Roman"/>
          <w:lang w:val="pl-PL"/>
        </w:rPr>
        <w:t xml:space="preserve">nie spełniał kryterium </w:t>
      </w:r>
      <w:r w:rsidR="00B2481C" w:rsidRPr="00B2481C">
        <w:rPr>
          <w:rFonts w:ascii="Times New Roman" w:hAnsi="Times New Roman" w:cs="Times New Roman"/>
          <w:lang w:val="pl-PL"/>
        </w:rPr>
        <w:t>nie</w:t>
      </w:r>
      <w:r w:rsidR="002218B4" w:rsidRPr="00631ECD">
        <w:rPr>
          <w:rFonts w:ascii="Times New Roman" w:hAnsi="Times New Roman" w:cs="Times New Roman"/>
          <w:lang w:val="pl-PL"/>
        </w:rPr>
        <w:t>zależn</w:t>
      </w:r>
      <w:r w:rsidR="00445F45">
        <w:rPr>
          <w:rFonts w:ascii="Times New Roman" w:hAnsi="Times New Roman" w:cs="Times New Roman"/>
          <w:lang w:val="pl-PL"/>
        </w:rPr>
        <w:t>ości</w:t>
      </w:r>
      <w:r w:rsidR="002218B4" w:rsidRPr="00631ECD">
        <w:rPr>
          <w:rFonts w:ascii="Times New Roman" w:hAnsi="Times New Roman" w:cs="Times New Roman"/>
          <w:lang w:val="pl-PL"/>
        </w:rPr>
        <w:t>.</w:t>
      </w:r>
    </w:p>
    <w:p w14:paraId="1EAB063E" w14:textId="77777777" w:rsidR="00216E84" w:rsidRPr="00B2481C" w:rsidRDefault="00541503" w:rsidP="00D33145">
      <w:pPr>
        <w:jc w:val="both"/>
        <w:rPr>
          <w:rFonts w:ascii="Times New Roman" w:hAnsi="Times New Roman" w:cs="Times New Roman"/>
          <w:b/>
          <w:lang w:val="pl-PL"/>
        </w:rPr>
      </w:pPr>
      <w:r w:rsidRPr="00B2481C">
        <w:rPr>
          <w:rFonts w:ascii="Times New Roman" w:hAnsi="Times New Roman" w:cs="Times New Roman"/>
          <w:i/>
          <w:lang w:val="pl-PL"/>
        </w:rPr>
        <w:t xml:space="preserve">Na dzień przyjęcia niniejszego Sprawozdania kryteria niezależności spełnia również: </w:t>
      </w:r>
      <w:r w:rsidR="002218B4" w:rsidRPr="00B2481C">
        <w:rPr>
          <w:rFonts w:ascii="Times New Roman" w:hAnsi="Times New Roman" w:cs="Times New Roman"/>
          <w:i/>
          <w:lang w:val="pl-PL"/>
        </w:rPr>
        <w:t>Iw</w:t>
      </w:r>
      <w:r w:rsidR="00B2481C" w:rsidRPr="00B2481C">
        <w:rPr>
          <w:rFonts w:ascii="Times New Roman" w:hAnsi="Times New Roman" w:cs="Times New Roman"/>
          <w:i/>
          <w:lang w:val="pl-PL"/>
        </w:rPr>
        <w:t>o</w:t>
      </w:r>
      <w:r w:rsidR="002218B4" w:rsidRPr="00B2481C">
        <w:rPr>
          <w:rFonts w:ascii="Times New Roman" w:hAnsi="Times New Roman" w:cs="Times New Roman"/>
          <w:i/>
          <w:lang w:val="pl-PL"/>
        </w:rPr>
        <w:t>na Sroka</w:t>
      </w:r>
      <w:r w:rsidRPr="00B2481C">
        <w:rPr>
          <w:rFonts w:ascii="Times New Roman" w:hAnsi="Times New Roman" w:cs="Times New Roman"/>
          <w:i/>
          <w:lang w:val="pl-PL"/>
        </w:rPr>
        <w:t>.</w:t>
      </w:r>
      <w:r w:rsidR="00EE13FC" w:rsidRPr="00B2481C">
        <w:rPr>
          <w:rFonts w:ascii="Times New Roman" w:hAnsi="Times New Roman" w:cs="Times New Roman"/>
          <w:i/>
          <w:lang w:val="pl-PL"/>
        </w:rPr>
        <w:t xml:space="preserve"> </w:t>
      </w:r>
      <w:r w:rsidR="00213E57" w:rsidRPr="00B2481C">
        <w:rPr>
          <w:rFonts w:ascii="Times New Roman" w:hAnsi="Times New Roman" w:cs="Times New Roman"/>
          <w:i/>
          <w:lang w:val="pl-PL"/>
        </w:rPr>
        <w:t xml:space="preserve">Andrzej Sykulski </w:t>
      </w:r>
      <w:r w:rsidR="00445F45">
        <w:rPr>
          <w:rFonts w:ascii="Times New Roman" w:hAnsi="Times New Roman" w:cs="Times New Roman"/>
          <w:i/>
          <w:lang w:val="pl-PL"/>
        </w:rPr>
        <w:t>nie spełnia kryterium niezależności</w:t>
      </w:r>
      <w:r w:rsidR="00213E57" w:rsidRPr="00B2481C">
        <w:rPr>
          <w:rFonts w:ascii="Times New Roman" w:hAnsi="Times New Roman" w:cs="Times New Roman"/>
          <w:i/>
          <w:lang w:val="pl-PL"/>
        </w:rPr>
        <w:t>.</w:t>
      </w:r>
    </w:p>
    <w:p w14:paraId="221B3A63" w14:textId="05266787" w:rsidR="00541503" w:rsidRPr="00B2481C" w:rsidRDefault="00B67F02" w:rsidP="00D33145">
      <w:pPr>
        <w:jc w:val="both"/>
        <w:rPr>
          <w:rFonts w:ascii="Times New Roman" w:hAnsi="Times New Roman" w:cs="Times New Roman"/>
          <w:b/>
          <w:lang w:val="pl-PL"/>
        </w:rPr>
      </w:pPr>
      <w:r>
        <w:rPr>
          <w:rFonts w:ascii="Times New Roman" w:hAnsi="Times New Roman" w:cs="Times New Roman"/>
          <w:b/>
          <w:lang w:val="pl-PL"/>
        </w:rPr>
        <w:t xml:space="preserve">SPRAWOZDANIE Z WYNIKÓW </w:t>
      </w:r>
      <w:r w:rsidR="00541503" w:rsidRPr="00B2481C">
        <w:rPr>
          <w:rFonts w:ascii="Times New Roman" w:hAnsi="Times New Roman" w:cs="Times New Roman"/>
          <w:b/>
          <w:lang w:val="pl-PL"/>
        </w:rPr>
        <w:t>OCEN</w:t>
      </w:r>
      <w:r>
        <w:rPr>
          <w:rFonts w:ascii="Times New Roman" w:hAnsi="Times New Roman" w:cs="Times New Roman"/>
          <w:b/>
          <w:lang w:val="pl-PL"/>
        </w:rPr>
        <w:t>Y</w:t>
      </w:r>
      <w:r w:rsidR="00541503" w:rsidRPr="00B2481C">
        <w:rPr>
          <w:rFonts w:ascii="Times New Roman" w:hAnsi="Times New Roman" w:cs="Times New Roman"/>
          <w:b/>
          <w:lang w:val="pl-PL"/>
        </w:rPr>
        <w:t xml:space="preserve"> SKONSOLIDOWANEGO SPRAWOZDANIA FINANSOWEGO GRUPY KAPITAŁOWEJ, W KTÓREJ SPÓŁKA JEST JEDNOSTKĄ DOMINUJĄCĄ, SPRAWOZDANIA ZARZĄDU Z DZIAŁALNOŚCI GRUPY KAPITAŁOWEJ, W KTÓREJ SPÓŁKA JEST JEDNOSTKĄ DOMI</w:t>
      </w:r>
      <w:r>
        <w:rPr>
          <w:rFonts w:ascii="Times New Roman" w:hAnsi="Times New Roman" w:cs="Times New Roman"/>
          <w:b/>
          <w:lang w:val="pl-PL"/>
        </w:rPr>
        <w:t>N</w:t>
      </w:r>
      <w:r w:rsidR="00541503" w:rsidRPr="00B2481C">
        <w:rPr>
          <w:rFonts w:ascii="Times New Roman" w:hAnsi="Times New Roman" w:cs="Times New Roman"/>
          <w:b/>
          <w:lang w:val="pl-PL"/>
        </w:rPr>
        <w:t>UJĄCĄ, JEDNOSTKOWEGO SPRAWOZDANIA FINANSOWEGO SPÓŁKI, SPRAWOZDANIA ZARZĄDU Z DZIAŁALNOŚCI SPÓŁKI I WNIOSKU ZARZĄDU DO</w:t>
      </w:r>
      <w:r>
        <w:rPr>
          <w:rFonts w:ascii="Times New Roman" w:hAnsi="Times New Roman" w:cs="Times New Roman"/>
          <w:b/>
          <w:lang w:val="pl-PL"/>
        </w:rPr>
        <w:t>TYCZĄCEGO</w:t>
      </w:r>
      <w:r w:rsidR="00541503" w:rsidRPr="00B2481C">
        <w:rPr>
          <w:rFonts w:ascii="Times New Roman" w:hAnsi="Times New Roman" w:cs="Times New Roman"/>
          <w:b/>
          <w:lang w:val="pl-PL"/>
        </w:rPr>
        <w:t xml:space="preserve"> PODZIAŁU ZYSKU</w:t>
      </w:r>
    </w:p>
    <w:p w14:paraId="099BB4D8" w14:textId="77777777" w:rsidR="00541503" w:rsidRPr="00B2481C" w:rsidRDefault="00622757" w:rsidP="00631ECD">
      <w:pPr>
        <w:spacing w:beforeLines="60" w:before="144"/>
        <w:jc w:val="both"/>
        <w:rPr>
          <w:rFonts w:ascii="Times New Roman" w:hAnsi="Times New Roman" w:cs="Times New Roman"/>
          <w:lang w:val="pl-PL"/>
        </w:rPr>
      </w:pPr>
      <w:r>
        <w:rPr>
          <w:rFonts w:ascii="Times New Roman" w:hAnsi="Times New Roman" w:cs="Times New Roman"/>
          <w:lang w:val="pl-PL"/>
        </w:rPr>
        <w:t>W</w:t>
      </w:r>
      <w:r w:rsidRPr="00B2481C">
        <w:rPr>
          <w:rFonts w:ascii="Times New Roman" w:hAnsi="Times New Roman" w:cs="Times New Roman"/>
          <w:lang w:val="pl-PL"/>
        </w:rPr>
        <w:t xml:space="preserve"> dniu 31.08.2018</w:t>
      </w:r>
      <w:r>
        <w:rPr>
          <w:rFonts w:ascii="Times New Roman" w:hAnsi="Times New Roman" w:cs="Times New Roman"/>
          <w:lang w:val="pl-PL"/>
        </w:rPr>
        <w:t xml:space="preserve"> r. Rada Nadzorcza Spółki d</w:t>
      </w:r>
      <w:r w:rsidR="00541503" w:rsidRPr="00B2481C">
        <w:rPr>
          <w:rFonts w:ascii="Times New Roman" w:hAnsi="Times New Roman" w:cs="Times New Roman"/>
          <w:lang w:val="pl-PL"/>
        </w:rPr>
        <w:t>ziałając na podstawie art. 382 § 3 Kodeksu Spółek Handlowych</w:t>
      </w:r>
      <w:r w:rsidR="00213E57" w:rsidRPr="00B2481C">
        <w:rPr>
          <w:rFonts w:ascii="Times New Roman" w:hAnsi="Times New Roman" w:cs="Times New Roman"/>
          <w:lang w:val="pl-PL"/>
        </w:rPr>
        <w:t xml:space="preserve">, </w:t>
      </w:r>
      <w:r w:rsidR="00541503" w:rsidRPr="00B2481C">
        <w:rPr>
          <w:rFonts w:ascii="Times New Roman" w:hAnsi="Times New Roman" w:cs="Times New Roman"/>
          <w:lang w:val="pl-PL"/>
        </w:rPr>
        <w:t xml:space="preserve">§ 23 ust. 2 pkt. 1) statutu Spółki </w:t>
      </w:r>
      <w:r w:rsidR="00213E57" w:rsidRPr="00B2481C">
        <w:rPr>
          <w:rFonts w:ascii="Times New Roman" w:hAnsi="Times New Roman" w:cs="Times New Roman"/>
          <w:lang w:val="pl-PL"/>
        </w:rPr>
        <w:t>oraz § 7</w:t>
      </w:r>
      <w:r w:rsidR="001758F5">
        <w:rPr>
          <w:rFonts w:ascii="Times New Roman" w:hAnsi="Times New Roman" w:cs="Times New Roman"/>
          <w:lang w:val="pl-PL"/>
        </w:rPr>
        <w:t>0</w:t>
      </w:r>
      <w:r w:rsidR="00213E57" w:rsidRPr="00B2481C">
        <w:rPr>
          <w:rFonts w:ascii="Times New Roman" w:hAnsi="Times New Roman" w:cs="Times New Roman"/>
          <w:lang w:val="pl-PL"/>
        </w:rPr>
        <w:t xml:space="preserve"> ust.1 pkt 14) i § 71 ust.1 pkt 12) </w:t>
      </w:r>
      <w:r w:rsidR="00213E57" w:rsidRPr="00B2481C">
        <w:rPr>
          <w:rFonts w:ascii="Times New Roman" w:hAnsi="Times New Roman" w:cs="Times New Roman"/>
          <w:lang w:val="pl-PL"/>
        </w:rPr>
        <w:lastRenderedPageBreak/>
        <w:t xml:space="preserve">Rozporządzenia Ministra Finansów z dnia 29 marca 2018 w sprawie informacji bieżących i okresowych przekazywanych przez emitentów papierów wartościowych oraz warunków uznawania za równoważne informacji wymaganych przepisami prawa państwa niebędącego państwem członkowskim, </w:t>
      </w:r>
      <w:r w:rsidR="00541503" w:rsidRPr="00B2481C">
        <w:rPr>
          <w:rFonts w:ascii="Times New Roman" w:hAnsi="Times New Roman" w:cs="Times New Roman"/>
          <w:lang w:val="pl-PL"/>
        </w:rPr>
        <w:t>dokonała oceny przedłożonych przez Zarząd:</w:t>
      </w:r>
    </w:p>
    <w:p w14:paraId="357583E2" w14:textId="77777777" w:rsidR="00216E84" w:rsidRPr="00B2481C" w:rsidRDefault="00541503" w:rsidP="00631ECD">
      <w:pPr>
        <w:pStyle w:val="Akapitzlist"/>
        <w:numPr>
          <w:ilvl w:val="0"/>
          <w:numId w:val="8"/>
        </w:numPr>
        <w:spacing w:after="0"/>
        <w:ind w:left="357"/>
        <w:jc w:val="both"/>
        <w:rPr>
          <w:rFonts w:ascii="Times New Roman" w:hAnsi="Times New Roman" w:cs="Times New Roman"/>
          <w:lang w:val="pl-PL"/>
        </w:rPr>
      </w:pPr>
      <w:r w:rsidRPr="00B2481C">
        <w:rPr>
          <w:rFonts w:ascii="Times New Roman" w:hAnsi="Times New Roman" w:cs="Times New Roman"/>
          <w:lang w:val="pl-PL"/>
        </w:rPr>
        <w:t>skonsolidowanego sprawozdania finansowego grupy kapitałowej, w której Spółka jest jednostką dominującą, sporządzonego zgodnie z Międzynarodowymi Standardami Sprawozdawczości Finansowej, zatwierdzonymi przez Unię Europejską, obejmującego:</w:t>
      </w:r>
    </w:p>
    <w:p w14:paraId="78513E87" w14:textId="77777777" w:rsidR="00213E57" w:rsidRPr="00B2481C" w:rsidRDefault="00213E57" w:rsidP="00631ECD">
      <w:pPr>
        <w:pStyle w:val="Akapitzlist"/>
        <w:spacing w:after="0"/>
        <w:ind w:left="357"/>
        <w:jc w:val="both"/>
        <w:rPr>
          <w:rFonts w:ascii="Times New Roman" w:hAnsi="Times New Roman" w:cs="Times New Roman"/>
          <w:lang w:val="pl-PL"/>
        </w:rPr>
      </w:pPr>
      <w:r w:rsidRPr="00B2481C">
        <w:rPr>
          <w:rFonts w:ascii="Times New Roman" w:hAnsi="Times New Roman" w:cs="Times New Roman"/>
          <w:lang w:val="pl-PL"/>
        </w:rPr>
        <w:t xml:space="preserve">- sprawozdanie z całkowitych dochodów za okres od dnia 1.07.2017 do dnia 30.06.2018 wykazujące całkowite dochody netto za rok obrotowy w wysokości </w:t>
      </w:r>
      <w:r w:rsidRPr="00631ECD">
        <w:rPr>
          <w:rFonts w:ascii="Times New Roman" w:hAnsi="Times New Roman" w:cs="Times New Roman"/>
          <w:b/>
          <w:lang w:val="pl-PL"/>
        </w:rPr>
        <w:t>19.685</w:t>
      </w:r>
      <w:r w:rsidRPr="00B2481C">
        <w:rPr>
          <w:rFonts w:ascii="Times New Roman" w:hAnsi="Times New Roman" w:cs="Times New Roman"/>
          <w:lang w:val="pl-PL"/>
        </w:rPr>
        <w:t xml:space="preserve"> (dziewiętnaście tysięcy sześćset osiemdziesiąt pięć) tysięcy złotych oraz zysk netto roku obrotowego w wysokości </w:t>
      </w:r>
      <w:r w:rsidRPr="00631ECD">
        <w:rPr>
          <w:rFonts w:ascii="Times New Roman" w:hAnsi="Times New Roman" w:cs="Times New Roman"/>
          <w:b/>
          <w:lang w:val="pl-PL"/>
        </w:rPr>
        <w:t>19.614</w:t>
      </w:r>
      <w:r w:rsidRPr="00B2481C">
        <w:rPr>
          <w:rFonts w:ascii="Times New Roman" w:hAnsi="Times New Roman" w:cs="Times New Roman"/>
          <w:lang w:val="pl-PL"/>
        </w:rPr>
        <w:t xml:space="preserve"> (dziewiętnaście tysięcy sześćset czternaście) tysięcy złotych,</w:t>
      </w:r>
    </w:p>
    <w:p w14:paraId="5FD8C18B" w14:textId="77777777" w:rsidR="00213E57" w:rsidRPr="00B2481C" w:rsidRDefault="00213E57" w:rsidP="00631ECD">
      <w:pPr>
        <w:pStyle w:val="Akapitzlist"/>
        <w:spacing w:after="0"/>
        <w:ind w:left="357"/>
        <w:jc w:val="both"/>
        <w:rPr>
          <w:rFonts w:ascii="Times New Roman" w:hAnsi="Times New Roman" w:cs="Times New Roman"/>
          <w:lang w:val="pl-PL"/>
        </w:rPr>
      </w:pPr>
      <w:r w:rsidRPr="00B2481C">
        <w:rPr>
          <w:rFonts w:ascii="Times New Roman" w:hAnsi="Times New Roman" w:cs="Times New Roman"/>
          <w:lang w:val="pl-PL"/>
        </w:rPr>
        <w:t xml:space="preserve">- sprawozdanie z sytuacji finansowej sporządzone na dzień 30.06.2018, wykazujące po stronie aktywów oraz po stronie kapitałów własnych i zobowiązań sumę </w:t>
      </w:r>
      <w:r w:rsidRPr="00631ECD">
        <w:rPr>
          <w:rFonts w:ascii="Times New Roman" w:hAnsi="Times New Roman" w:cs="Times New Roman"/>
          <w:b/>
          <w:lang w:val="pl-PL"/>
        </w:rPr>
        <w:t>117.482</w:t>
      </w:r>
      <w:r w:rsidRPr="00B2481C">
        <w:rPr>
          <w:rFonts w:ascii="Times New Roman" w:hAnsi="Times New Roman" w:cs="Times New Roman"/>
          <w:lang w:val="pl-PL"/>
        </w:rPr>
        <w:t xml:space="preserve"> (sto siedemnaście tysięcy czterysta osiemdziesiąt dwa) tysiące złotych, </w:t>
      </w:r>
    </w:p>
    <w:p w14:paraId="1985DF1E" w14:textId="77777777" w:rsidR="00213E57" w:rsidRPr="00B2481C" w:rsidRDefault="00213E57" w:rsidP="00631ECD">
      <w:pPr>
        <w:pStyle w:val="Akapitzlist"/>
        <w:spacing w:after="0"/>
        <w:ind w:left="357"/>
        <w:jc w:val="both"/>
        <w:rPr>
          <w:rFonts w:ascii="Times New Roman" w:hAnsi="Times New Roman" w:cs="Times New Roman"/>
          <w:lang w:val="pl-PL"/>
        </w:rPr>
      </w:pPr>
      <w:r w:rsidRPr="00B2481C">
        <w:rPr>
          <w:rFonts w:ascii="Times New Roman" w:hAnsi="Times New Roman" w:cs="Times New Roman"/>
          <w:lang w:val="pl-PL"/>
        </w:rPr>
        <w:t xml:space="preserve">-  sprawozdanie ze zmian w kapitale własnym za okres od dnia 1.07.2017 do dnia  30.06.2018 wykazujące zwiększenie stanu kapitału własnego o kwotę </w:t>
      </w:r>
      <w:r w:rsidRPr="00631ECD">
        <w:rPr>
          <w:rFonts w:ascii="Times New Roman" w:hAnsi="Times New Roman" w:cs="Times New Roman"/>
          <w:b/>
          <w:lang w:val="pl-PL"/>
        </w:rPr>
        <w:t>1.582</w:t>
      </w:r>
      <w:r w:rsidRPr="00B2481C">
        <w:rPr>
          <w:rFonts w:ascii="Times New Roman" w:hAnsi="Times New Roman" w:cs="Times New Roman"/>
          <w:lang w:val="pl-PL"/>
        </w:rPr>
        <w:t xml:space="preserve"> (jeden tysiąc pięćset osiemdziesiąt dwa) tysięcy złotych,</w:t>
      </w:r>
    </w:p>
    <w:p w14:paraId="3FCD51C6" w14:textId="77777777" w:rsidR="00213E57" w:rsidRPr="00B2481C" w:rsidRDefault="00213E57" w:rsidP="00631ECD">
      <w:pPr>
        <w:spacing w:after="0"/>
        <w:ind w:left="357"/>
        <w:jc w:val="both"/>
        <w:rPr>
          <w:rFonts w:ascii="Times New Roman" w:hAnsi="Times New Roman" w:cs="Times New Roman"/>
          <w:lang w:val="pl-PL"/>
        </w:rPr>
      </w:pPr>
      <w:r w:rsidRPr="00B2481C">
        <w:rPr>
          <w:rFonts w:ascii="Times New Roman" w:hAnsi="Times New Roman" w:cs="Times New Roman"/>
          <w:lang w:val="pl-PL"/>
        </w:rPr>
        <w:t xml:space="preserve">- sprawozdanie z przepływów pieniężnych za okres od dnia 1.07.2017 do dnia 30.06.2018 wykazujące zwiększenie netto stanu środków pieniężnych o kwotę  </w:t>
      </w:r>
      <w:r w:rsidRPr="00631ECD">
        <w:rPr>
          <w:rFonts w:ascii="Times New Roman" w:hAnsi="Times New Roman" w:cs="Times New Roman"/>
          <w:b/>
          <w:lang w:val="pl-PL"/>
        </w:rPr>
        <w:t>15.495</w:t>
      </w:r>
      <w:r w:rsidRPr="00B2481C">
        <w:rPr>
          <w:rFonts w:ascii="Times New Roman" w:hAnsi="Times New Roman" w:cs="Times New Roman"/>
          <w:lang w:val="pl-PL"/>
        </w:rPr>
        <w:t xml:space="preserve"> (piętnaście tysięcy czterysta dziewięćdziesiąt pięć) tysięcy złotych, </w:t>
      </w:r>
    </w:p>
    <w:p w14:paraId="42C6E488" w14:textId="77777777" w:rsidR="00541503" w:rsidRPr="00B2481C" w:rsidRDefault="00216E84" w:rsidP="00631ECD">
      <w:pPr>
        <w:spacing w:after="0"/>
        <w:ind w:left="357"/>
        <w:jc w:val="both"/>
        <w:rPr>
          <w:rFonts w:ascii="Times New Roman" w:hAnsi="Times New Roman" w:cs="Times New Roman"/>
          <w:lang w:val="pl-PL"/>
        </w:rPr>
      </w:pPr>
      <w:r w:rsidRPr="00B2481C">
        <w:rPr>
          <w:rFonts w:ascii="Times New Roman" w:hAnsi="Times New Roman" w:cs="Times New Roman"/>
          <w:lang w:val="pl-PL"/>
        </w:rPr>
        <w:t xml:space="preserve">- </w:t>
      </w:r>
      <w:r w:rsidR="00541503" w:rsidRPr="00B2481C">
        <w:rPr>
          <w:rFonts w:ascii="Times New Roman" w:hAnsi="Times New Roman" w:cs="Times New Roman"/>
          <w:lang w:val="pl-PL"/>
        </w:rPr>
        <w:t>zasady (politykę) rachunkowości oraz dodatkowe noty objaśniające.</w:t>
      </w:r>
    </w:p>
    <w:p w14:paraId="633A19CF" w14:textId="77777777" w:rsidR="00213E57" w:rsidRPr="00B2481C" w:rsidRDefault="00213E57" w:rsidP="00631ECD">
      <w:pPr>
        <w:spacing w:after="0"/>
        <w:ind w:left="357"/>
        <w:jc w:val="both"/>
        <w:rPr>
          <w:rFonts w:ascii="Times New Roman" w:hAnsi="Times New Roman" w:cs="Times New Roman"/>
          <w:lang w:val="pl-PL"/>
        </w:rPr>
      </w:pPr>
    </w:p>
    <w:p w14:paraId="46FD0353" w14:textId="77777777" w:rsidR="00541503" w:rsidRPr="00B2481C" w:rsidRDefault="00541503" w:rsidP="00631ECD">
      <w:pPr>
        <w:spacing w:after="0"/>
        <w:ind w:left="357"/>
        <w:jc w:val="both"/>
        <w:rPr>
          <w:rFonts w:ascii="Times New Roman" w:hAnsi="Times New Roman" w:cs="Times New Roman"/>
          <w:lang w:val="pl-PL"/>
        </w:rPr>
      </w:pPr>
      <w:r w:rsidRPr="00B2481C">
        <w:rPr>
          <w:rFonts w:ascii="Times New Roman" w:hAnsi="Times New Roman" w:cs="Times New Roman"/>
          <w:lang w:val="pl-PL"/>
        </w:rPr>
        <w:t>wraz ze sprawozdaniem niezależnego biegłego rewidenta PricewaterhouseCoopers Spółka ograniczoną odpowiedzialnością,</w:t>
      </w:r>
    </w:p>
    <w:p w14:paraId="73755AEB" w14:textId="77777777" w:rsidR="00541503" w:rsidRPr="00631ECD" w:rsidRDefault="00541503" w:rsidP="00631ECD">
      <w:pPr>
        <w:pStyle w:val="Akapitzlist"/>
        <w:numPr>
          <w:ilvl w:val="0"/>
          <w:numId w:val="8"/>
        </w:numPr>
        <w:spacing w:beforeLines="60" w:before="144" w:after="0"/>
        <w:jc w:val="both"/>
        <w:rPr>
          <w:rFonts w:ascii="Times New Roman" w:hAnsi="Times New Roman" w:cs="Times New Roman"/>
          <w:lang w:val="pl-PL"/>
        </w:rPr>
      </w:pPr>
      <w:r w:rsidRPr="00B2481C">
        <w:rPr>
          <w:rFonts w:ascii="Times New Roman" w:hAnsi="Times New Roman" w:cs="Times New Roman"/>
          <w:lang w:val="pl-PL"/>
        </w:rPr>
        <w:t>sprawozdania Zarządu z działalności grupy kapitałowej w roku obrotowym trwającym od 1 lipca 201</w:t>
      </w:r>
      <w:r w:rsidR="00213E57" w:rsidRPr="00B2481C">
        <w:rPr>
          <w:rFonts w:ascii="Times New Roman" w:hAnsi="Times New Roman" w:cs="Times New Roman"/>
          <w:lang w:val="pl-PL"/>
        </w:rPr>
        <w:t>7</w:t>
      </w:r>
      <w:r w:rsidRPr="00B2481C">
        <w:rPr>
          <w:rFonts w:ascii="Times New Roman" w:hAnsi="Times New Roman" w:cs="Times New Roman"/>
          <w:lang w:val="pl-PL"/>
        </w:rPr>
        <w:t xml:space="preserve"> do 30 czerwca 201</w:t>
      </w:r>
      <w:r w:rsidR="00213E57" w:rsidRPr="00B2481C">
        <w:rPr>
          <w:rFonts w:ascii="Times New Roman" w:hAnsi="Times New Roman" w:cs="Times New Roman"/>
          <w:lang w:val="pl-PL"/>
        </w:rPr>
        <w:t>8</w:t>
      </w:r>
      <w:r w:rsidR="00622757">
        <w:rPr>
          <w:rFonts w:ascii="Times New Roman" w:hAnsi="Times New Roman" w:cs="Times New Roman"/>
          <w:lang w:val="pl-PL"/>
        </w:rPr>
        <w:t xml:space="preserve"> obejmującego </w:t>
      </w:r>
      <w:r w:rsidR="00622757" w:rsidRPr="00B2481C">
        <w:rPr>
          <w:rFonts w:ascii="Times New Roman" w:hAnsi="Times New Roman" w:cs="Times New Roman"/>
          <w:lang w:val="pl-PL"/>
        </w:rPr>
        <w:t>sprawozdani</w:t>
      </w:r>
      <w:r w:rsidR="00622757">
        <w:rPr>
          <w:rFonts w:ascii="Times New Roman" w:hAnsi="Times New Roman" w:cs="Times New Roman"/>
          <w:lang w:val="pl-PL"/>
        </w:rPr>
        <w:t>e</w:t>
      </w:r>
      <w:r w:rsidR="00622757" w:rsidRPr="00B2481C">
        <w:rPr>
          <w:rFonts w:ascii="Times New Roman" w:hAnsi="Times New Roman" w:cs="Times New Roman"/>
          <w:lang w:val="pl-PL"/>
        </w:rPr>
        <w:t xml:space="preserve"> Zarządu z działalności Spółki,</w:t>
      </w:r>
    </w:p>
    <w:p w14:paraId="782DEC6B" w14:textId="77777777" w:rsidR="00216E84" w:rsidRPr="00B2481C" w:rsidRDefault="00541503" w:rsidP="00631ECD">
      <w:pPr>
        <w:numPr>
          <w:ilvl w:val="0"/>
          <w:numId w:val="8"/>
        </w:numPr>
        <w:spacing w:beforeLines="60" w:before="144" w:after="0"/>
        <w:jc w:val="both"/>
        <w:rPr>
          <w:rFonts w:ascii="Times New Roman" w:hAnsi="Times New Roman" w:cs="Times New Roman"/>
          <w:lang w:val="pl-PL"/>
        </w:rPr>
      </w:pPr>
      <w:r w:rsidRPr="00B2481C">
        <w:rPr>
          <w:rFonts w:ascii="Times New Roman" w:hAnsi="Times New Roman" w:cs="Times New Roman"/>
          <w:lang w:val="pl-PL"/>
        </w:rPr>
        <w:t xml:space="preserve">jednostkowego sprawozdania finansowego Spółki sporządzonego zgodnie z Międzynarodowymi Standardami Sprawozdawczości Finansowej zatwierdzonymi przez Unię Europejską, obejmującego: </w:t>
      </w:r>
    </w:p>
    <w:p w14:paraId="14D3B93D" w14:textId="77777777" w:rsidR="00213E57" w:rsidRPr="00B2481C" w:rsidRDefault="00213E57" w:rsidP="00631ECD">
      <w:pPr>
        <w:spacing w:beforeLines="60" w:before="144" w:after="0"/>
        <w:ind w:left="360"/>
        <w:jc w:val="both"/>
        <w:rPr>
          <w:rFonts w:ascii="Times New Roman" w:hAnsi="Times New Roman" w:cs="Times New Roman"/>
          <w:lang w:val="pl-PL"/>
        </w:rPr>
      </w:pPr>
      <w:r w:rsidRPr="00B2481C">
        <w:rPr>
          <w:rFonts w:ascii="Times New Roman" w:hAnsi="Times New Roman" w:cs="Times New Roman"/>
          <w:lang w:val="pl-PL"/>
        </w:rPr>
        <w:t xml:space="preserve">- sprawozdanie z całkowitych dochodów za okres od dnia 1.07.2017 do dnia 30.06.2018 wykazujące całkowite dochody netto za rok obrotowy w wysokości </w:t>
      </w:r>
      <w:r w:rsidRPr="00631ECD">
        <w:rPr>
          <w:rFonts w:ascii="Times New Roman" w:hAnsi="Times New Roman" w:cs="Times New Roman"/>
          <w:b/>
          <w:lang w:val="pl-PL"/>
        </w:rPr>
        <w:t>30.574</w:t>
      </w:r>
      <w:r w:rsidRPr="00B2481C">
        <w:rPr>
          <w:rFonts w:ascii="Times New Roman" w:hAnsi="Times New Roman" w:cs="Times New Roman"/>
          <w:lang w:val="pl-PL"/>
        </w:rPr>
        <w:t xml:space="preserve"> (trzydzieści tysięcy pięćset siedemdziesiąt cztery) tysięcy złotych oraz zysk netto roku obrotowego w wysokości </w:t>
      </w:r>
      <w:r w:rsidRPr="00631ECD">
        <w:rPr>
          <w:rFonts w:ascii="Times New Roman" w:hAnsi="Times New Roman" w:cs="Times New Roman"/>
          <w:b/>
          <w:lang w:val="pl-PL"/>
        </w:rPr>
        <w:t>30.574</w:t>
      </w:r>
      <w:r w:rsidRPr="00B2481C">
        <w:rPr>
          <w:rFonts w:ascii="Times New Roman" w:hAnsi="Times New Roman" w:cs="Times New Roman"/>
          <w:lang w:val="pl-PL"/>
        </w:rPr>
        <w:t xml:space="preserve"> (trzydzieści tysięcy pięćset siedemdziesiąt cztery)  tysięcy złotych,</w:t>
      </w:r>
    </w:p>
    <w:p w14:paraId="19761016" w14:textId="77777777" w:rsidR="00213E57" w:rsidRPr="00B2481C" w:rsidRDefault="00213E57" w:rsidP="00631ECD">
      <w:pPr>
        <w:spacing w:beforeLines="60" w:before="144" w:after="0"/>
        <w:ind w:left="360"/>
        <w:jc w:val="both"/>
        <w:rPr>
          <w:rFonts w:ascii="Times New Roman" w:hAnsi="Times New Roman" w:cs="Times New Roman"/>
          <w:lang w:val="pl-PL"/>
        </w:rPr>
      </w:pPr>
      <w:r w:rsidRPr="00B2481C">
        <w:rPr>
          <w:rFonts w:ascii="Times New Roman" w:hAnsi="Times New Roman" w:cs="Times New Roman"/>
          <w:lang w:val="pl-PL"/>
        </w:rPr>
        <w:t xml:space="preserve">- sprawozdanie z sytuacji finansowej sporządzone na dzień 30.06.2018, wykazujące po stronie aktywów oraz po stronie kapitałów własnych i zobowiązań sumę </w:t>
      </w:r>
      <w:r w:rsidRPr="00631ECD">
        <w:rPr>
          <w:rFonts w:ascii="Times New Roman" w:hAnsi="Times New Roman" w:cs="Times New Roman"/>
          <w:b/>
          <w:lang w:val="pl-PL"/>
        </w:rPr>
        <w:t>123.934</w:t>
      </w:r>
      <w:r w:rsidRPr="00B2481C">
        <w:rPr>
          <w:rFonts w:ascii="Times New Roman" w:hAnsi="Times New Roman" w:cs="Times New Roman"/>
          <w:lang w:val="pl-PL"/>
        </w:rPr>
        <w:t xml:space="preserve"> (sto dwadzieścia trzy tysiące dziewięćset trzydzieści cztery) tysiące złotych, </w:t>
      </w:r>
    </w:p>
    <w:p w14:paraId="6153D4F0" w14:textId="77777777" w:rsidR="00213E57" w:rsidRPr="00B2481C" w:rsidRDefault="00213E57" w:rsidP="00631ECD">
      <w:pPr>
        <w:spacing w:beforeLines="60" w:before="144" w:after="0"/>
        <w:ind w:left="360"/>
        <w:jc w:val="both"/>
        <w:rPr>
          <w:rFonts w:ascii="Times New Roman" w:hAnsi="Times New Roman" w:cs="Times New Roman"/>
          <w:lang w:val="pl-PL"/>
        </w:rPr>
      </w:pPr>
      <w:r w:rsidRPr="00B2481C">
        <w:rPr>
          <w:rFonts w:ascii="Times New Roman" w:hAnsi="Times New Roman" w:cs="Times New Roman"/>
          <w:lang w:val="pl-PL"/>
        </w:rPr>
        <w:t xml:space="preserve">-  sprawozdanie ze zmian w kapitale własnym za okres od dnia 1.07.2017 do dnia  30.06.2018 wykazujące zwiększenie stanu kapitału własnego o kwotę </w:t>
      </w:r>
      <w:r w:rsidRPr="00631ECD">
        <w:rPr>
          <w:rFonts w:ascii="Times New Roman" w:hAnsi="Times New Roman" w:cs="Times New Roman"/>
          <w:b/>
          <w:lang w:val="pl-PL"/>
        </w:rPr>
        <w:t>12.472</w:t>
      </w:r>
      <w:r w:rsidRPr="00B2481C">
        <w:rPr>
          <w:rFonts w:ascii="Times New Roman" w:hAnsi="Times New Roman" w:cs="Times New Roman"/>
          <w:lang w:val="pl-PL"/>
        </w:rPr>
        <w:t xml:space="preserve"> (dwanaście tysięcy czterysta siedemdziesiąt dwa) tysięcy złotych,</w:t>
      </w:r>
    </w:p>
    <w:p w14:paraId="681CD6D3" w14:textId="77777777" w:rsidR="00213E57" w:rsidRPr="00B2481C" w:rsidRDefault="00213E57" w:rsidP="00631ECD">
      <w:pPr>
        <w:spacing w:beforeLines="60" w:before="144" w:after="0"/>
        <w:ind w:left="360"/>
        <w:jc w:val="both"/>
        <w:rPr>
          <w:rFonts w:ascii="Times New Roman" w:hAnsi="Times New Roman" w:cs="Times New Roman"/>
          <w:lang w:val="pl-PL"/>
        </w:rPr>
      </w:pPr>
      <w:r w:rsidRPr="00B2481C">
        <w:rPr>
          <w:rFonts w:ascii="Times New Roman" w:hAnsi="Times New Roman" w:cs="Times New Roman"/>
          <w:lang w:val="pl-PL"/>
        </w:rPr>
        <w:t>- sprawozdanie z przepływów pieniężnych za okres od dnia 1.07.2017 do dnia 30.06.2018 wykazujące zwiększenie netto stanu środków pieniężnych o kwotę</w:t>
      </w:r>
      <w:r w:rsidRPr="00631ECD">
        <w:rPr>
          <w:rFonts w:ascii="Times New Roman" w:hAnsi="Times New Roman" w:cs="Times New Roman"/>
          <w:b/>
          <w:lang w:val="pl-PL"/>
        </w:rPr>
        <w:t xml:space="preserve"> 18.989 </w:t>
      </w:r>
      <w:r w:rsidRPr="00B2481C">
        <w:rPr>
          <w:rFonts w:ascii="Times New Roman" w:hAnsi="Times New Roman" w:cs="Times New Roman"/>
          <w:lang w:val="pl-PL"/>
        </w:rPr>
        <w:t xml:space="preserve">(osiemnaście tysięcy dziewięćset osiemdziesiąt dziewięć) tysięcy złotych, </w:t>
      </w:r>
    </w:p>
    <w:p w14:paraId="356A3C1D" w14:textId="77777777" w:rsidR="00541503" w:rsidRPr="00B2481C" w:rsidRDefault="00541503" w:rsidP="00631ECD">
      <w:pPr>
        <w:spacing w:beforeLines="60" w:before="144" w:after="0"/>
        <w:ind w:left="360"/>
        <w:jc w:val="both"/>
        <w:rPr>
          <w:rFonts w:ascii="Times New Roman" w:hAnsi="Times New Roman" w:cs="Times New Roman"/>
          <w:lang w:val="pl-PL"/>
        </w:rPr>
      </w:pPr>
      <w:r w:rsidRPr="00B2481C">
        <w:rPr>
          <w:rFonts w:ascii="Times New Roman" w:hAnsi="Times New Roman" w:cs="Times New Roman"/>
          <w:lang w:val="pl-PL"/>
        </w:rPr>
        <w:lastRenderedPageBreak/>
        <w:t xml:space="preserve">- zasady (politykę) rachunkowości oraz dodatkowe noty objaśniające. </w:t>
      </w:r>
    </w:p>
    <w:p w14:paraId="4790E7BF" w14:textId="77777777" w:rsidR="001435F7" w:rsidRPr="00B2481C" w:rsidRDefault="00216E84" w:rsidP="00631ECD">
      <w:pPr>
        <w:spacing w:beforeLines="60" w:before="144" w:after="0"/>
        <w:ind w:left="360"/>
        <w:jc w:val="both"/>
        <w:rPr>
          <w:rFonts w:ascii="Times New Roman" w:hAnsi="Times New Roman" w:cs="Times New Roman"/>
          <w:lang w:val="pl-PL"/>
        </w:rPr>
      </w:pPr>
      <w:r w:rsidRPr="00B2481C">
        <w:rPr>
          <w:rFonts w:ascii="Times New Roman" w:hAnsi="Times New Roman" w:cs="Times New Roman"/>
          <w:lang w:val="pl-PL"/>
        </w:rPr>
        <w:t>wraz ze sprawozdaniem niezależnego biegłego rewidenta PricewaterhouseCoopers Spółka ograniczoną odpowiedzialnością,</w:t>
      </w:r>
    </w:p>
    <w:p w14:paraId="1D17619B" w14:textId="77777777" w:rsidR="00541503" w:rsidRPr="00B2481C" w:rsidRDefault="00541503" w:rsidP="00631ECD">
      <w:pPr>
        <w:pStyle w:val="Akapitzlist"/>
        <w:numPr>
          <w:ilvl w:val="0"/>
          <w:numId w:val="8"/>
        </w:numPr>
        <w:spacing w:beforeLines="60" w:before="144" w:after="0"/>
        <w:jc w:val="both"/>
        <w:rPr>
          <w:rFonts w:ascii="Times New Roman" w:hAnsi="Times New Roman" w:cs="Times New Roman"/>
          <w:lang w:val="pl-PL"/>
        </w:rPr>
      </w:pPr>
      <w:r w:rsidRPr="00B2481C">
        <w:rPr>
          <w:rFonts w:ascii="Times New Roman" w:hAnsi="Times New Roman" w:cs="Times New Roman"/>
          <w:lang w:val="pl-PL"/>
        </w:rPr>
        <w:t>wniosku Zarządu co do podziału zysku za rok obrotowy od dnia 1 lipca 201</w:t>
      </w:r>
      <w:r w:rsidR="00213E57" w:rsidRPr="00B2481C">
        <w:rPr>
          <w:rFonts w:ascii="Times New Roman" w:hAnsi="Times New Roman" w:cs="Times New Roman"/>
          <w:lang w:val="pl-PL"/>
        </w:rPr>
        <w:t>7</w:t>
      </w:r>
      <w:r w:rsidRPr="00B2481C">
        <w:rPr>
          <w:rFonts w:ascii="Times New Roman" w:hAnsi="Times New Roman" w:cs="Times New Roman"/>
          <w:lang w:val="pl-PL"/>
        </w:rPr>
        <w:t xml:space="preserve"> do dnia 30</w:t>
      </w:r>
      <w:r w:rsidR="003E3840" w:rsidRPr="00B2481C">
        <w:rPr>
          <w:rFonts w:ascii="Times New Roman" w:hAnsi="Times New Roman" w:cs="Times New Roman"/>
          <w:lang w:val="pl-PL"/>
        </w:rPr>
        <w:t xml:space="preserve"> </w:t>
      </w:r>
      <w:r w:rsidRPr="00B2481C">
        <w:rPr>
          <w:rFonts w:ascii="Times New Roman" w:hAnsi="Times New Roman" w:cs="Times New Roman"/>
          <w:lang w:val="pl-PL"/>
        </w:rPr>
        <w:t>czerwca  201</w:t>
      </w:r>
      <w:r w:rsidR="00213E57" w:rsidRPr="00B2481C">
        <w:rPr>
          <w:rFonts w:ascii="Times New Roman" w:hAnsi="Times New Roman" w:cs="Times New Roman"/>
          <w:lang w:val="pl-PL"/>
        </w:rPr>
        <w:t>8</w:t>
      </w:r>
      <w:r w:rsidR="003E3840" w:rsidRPr="00B2481C">
        <w:rPr>
          <w:rFonts w:ascii="Times New Roman" w:hAnsi="Times New Roman" w:cs="Times New Roman"/>
          <w:lang w:val="pl-PL"/>
        </w:rPr>
        <w:t xml:space="preserve"> roku</w:t>
      </w:r>
      <w:r w:rsidRPr="00B2481C">
        <w:rPr>
          <w:rFonts w:ascii="Times New Roman" w:hAnsi="Times New Roman" w:cs="Times New Roman"/>
          <w:lang w:val="pl-PL"/>
        </w:rPr>
        <w:t xml:space="preserve">. </w:t>
      </w:r>
    </w:p>
    <w:p w14:paraId="25083B45" w14:textId="77777777" w:rsidR="00977616" w:rsidRPr="00B2481C" w:rsidRDefault="00541503" w:rsidP="00631ECD">
      <w:pPr>
        <w:spacing w:beforeLines="60" w:before="144"/>
        <w:jc w:val="both"/>
        <w:rPr>
          <w:rFonts w:ascii="Times New Roman" w:hAnsi="Times New Roman" w:cs="Times New Roman"/>
          <w:lang w:val="pl-PL"/>
        </w:rPr>
      </w:pPr>
      <w:r w:rsidRPr="00B2481C">
        <w:rPr>
          <w:rFonts w:ascii="Times New Roman" w:hAnsi="Times New Roman" w:cs="Times New Roman"/>
          <w:lang w:val="pl-PL"/>
        </w:rPr>
        <w:t xml:space="preserve">Rada Nadzorcza stwierdza, że skonsolidowane sprawozdanie finansowe grupy kapitałowej, w której Spółka jest jednostką dominującą, jednostkowe sprawozdanie finansowe Spółki oraz sprawozdanie Zarządu z działalności grupy kapitałowej oraz z działalności Spółki są zgodne z księgami i dokumentami Spółki, jak również ze stanem faktycznym. W ocenie Rady Nadzorczej przygotowane przez Zarząd dokumenty nie budzą zastrzeżeń zarówno co do formy, jak i treści w nich zawartych. Sprawozdanie Zarządu z działalności Spółki zawiera wszystkie istotne informacje dotyczące działalności Spółki w okresie sprawozdawczym oraz planowane kierunki dalszej działalności. </w:t>
      </w:r>
    </w:p>
    <w:p w14:paraId="47D6963D" w14:textId="77777777" w:rsidR="00352C4B" w:rsidRPr="0068506D" w:rsidRDefault="00541503" w:rsidP="00631ECD">
      <w:pPr>
        <w:spacing w:beforeLines="60" w:before="144"/>
        <w:jc w:val="both"/>
        <w:rPr>
          <w:rFonts w:ascii="Times New Roman" w:hAnsi="Times New Roman" w:cs="Times New Roman"/>
          <w:i/>
          <w:lang w:val="pl-PL"/>
        </w:rPr>
      </w:pPr>
      <w:r w:rsidRPr="00631ECD">
        <w:rPr>
          <w:rFonts w:ascii="Times New Roman" w:hAnsi="Times New Roman" w:cs="Times New Roman"/>
          <w:i/>
          <w:lang w:val="pl-PL"/>
        </w:rPr>
        <w:t xml:space="preserve">Zarząd wnioskuje, aby Zwyczajne </w:t>
      </w:r>
      <w:r w:rsidR="007F112A" w:rsidRPr="00631ECD">
        <w:rPr>
          <w:rFonts w:ascii="Times New Roman" w:hAnsi="Times New Roman" w:cs="Times New Roman"/>
          <w:i/>
          <w:lang w:val="pl-PL"/>
        </w:rPr>
        <w:t xml:space="preserve">Walne </w:t>
      </w:r>
      <w:r w:rsidRPr="00631ECD">
        <w:rPr>
          <w:rFonts w:ascii="Times New Roman" w:hAnsi="Times New Roman" w:cs="Times New Roman"/>
          <w:i/>
          <w:lang w:val="pl-PL"/>
        </w:rPr>
        <w:t xml:space="preserve">Zgromadzenie przeznaczyło z zysku netto </w:t>
      </w:r>
      <w:r w:rsidR="00352C4B" w:rsidRPr="0068506D">
        <w:rPr>
          <w:rFonts w:ascii="Times New Roman" w:hAnsi="Times New Roman" w:cs="Times New Roman"/>
          <w:i/>
          <w:lang w:val="pl-PL"/>
        </w:rPr>
        <w:t xml:space="preserve">osiągniętego w roku obrotowym trwającym od 1.07.2017 do 30.06.2018 w wysokości </w:t>
      </w:r>
      <w:r w:rsidR="00352C4B" w:rsidRPr="0068506D">
        <w:rPr>
          <w:rFonts w:ascii="Times New Roman" w:hAnsi="Times New Roman" w:cs="Times New Roman"/>
          <w:b/>
          <w:i/>
          <w:lang w:val="pl-PL"/>
        </w:rPr>
        <w:t xml:space="preserve">30 573 865,10 </w:t>
      </w:r>
      <w:r w:rsidR="00352C4B" w:rsidRPr="0068506D">
        <w:rPr>
          <w:rFonts w:ascii="Times New Roman" w:hAnsi="Times New Roman" w:cs="Times New Roman"/>
          <w:i/>
          <w:lang w:val="pl-PL"/>
        </w:rPr>
        <w:t>złotych (trzydzieści milionów pięćset siedemdziesiąt trzy tysiące osiemset sześćdziesiąt pięć złotych i 10/100):</w:t>
      </w:r>
    </w:p>
    <w:p w14:paraId="0E4E89A4" w14:textId="77777777" w:rsidR="00352C4B" w:rsidRPr="0068506D" w:rsidRDefault="00352C4B" w:rsidP="00352C4B">
      <w:pPr>
        <w:spacing w:beforeLines="60" w:before="144"/>
        <w:jc w:val="both"/>
        <w:rPr>
          <w:rFonts w:ascii="Times New Roman" w:hAnsi="Times New Roman" w:cs="Times New Roman"/>
          <w:i/>
          <w:lang w:val="pl-PL"/>
        </w:rPr>
      </w:pPr>
      <w:r w:rsidRPr="0068506D">
        <w:rPr>
          <w:rFonts w:ascii="Times New Roman" w:hAnsi="Times New Roman" w:cs="Times New Roman"/>
          <w:i/>
          <w:lang w:val="pl-PL"/>
        </w:rPr>
        <w:t xml:space="preserve">-  kwotę </w:t>
      </w:r>
      <w:r w:rsidRPr="0068506D">
        <w:rPr>
          <w:rFonts w:ascii="Times New Roman" w:hAnsi="Times New Roman" w:cs="Times New Roman"/>
          <w:b/>
          <w:i/>
          <w:lang w:val="pl-PL"/>
        </w:rPr>
        <w:t>30 356 462,65</w:t>
      </w:r>
      <w:r w:rsidRPr="0068506D">
        <w:rPr>
          <w:rFonts w:ascii="Times New Roman" w:hAnsi="Times New Roman" w:cs="Times New Roman"/>
          <w:i/>
          <w:lang w:val="pl-PL"/>
        </w:rPr>
        <w:t xml:space="preserve"> złotych (trzydzieści milionów trzysta pięćdziesiąt sześć tysięcy czterysta sześćdziesiąt dwa złote i 65/100) - na wypłatę dywidendy dla akcjonariuszy, co przy 6.821.677 akcjach Spółki daje </w:t>
      </w:r>
      <w:r w:rsidRPr="0068506D">
        <w:rPr>
          <w:rFonts w:ascii="Times New Roman" w:hAnsi="Times New Roman" w:cs="Times New Roman"/>
          <w:b/>
          <w:i/>
          <w:lang w:val="pl-PL"/>
        </w:rPr>
        <w:t>4,45</w:t>
      </w:r>
      <w:r w:rsidRPr="0068506D">
        <w:rPr>
          <w:rFonts w:ascii="Times New Roman" w:hAnsi="Times New Roman" w:cs="Times New Roman"/>
          <w:i/>
          <w:lang w:val="pl-PL"/>
        </w:rPr>
        <w:t xml:space="preserve"> złotych (cztery złote i czterdzieści pięć  groszy) na akcję,</w:t>
      </w:r>
    </w:p>
    <w:p w14:paraId="76030622" w14:textId="77777777" w:rsidR="00352C4B" w:rsidRPr="0068506D" w:rsidRDefault="00352C4B" w:rsidP="00352C4B">
      <w:pPr>
        <w:spacing w:beforeLines="60" w:before="144"/>
        <w:jc w:val="both"/>
        <w:rPr>
          <w:rFonts w:ascii="Times New Roman" w:hAnsi="Times New Roman" w:cs="Times New Roman"/>
          <w:i/>
          <w:lang w:val="pl-PL"/>
        </w:rPr>
      </w:pPr>
      <w:r w:rsidRPr="0068506D">
        <w:rPr>
          <w:rFonts w:ascii="Times New Roman" w:hAnsi="Times New Roman" w:cs="Times New Roman"/>
          <w:i/>
          <w:lang w:val="pl-PL"/>
        </w:rPr>
        <w:t xml:space="preserve">-  kwotę </w:t>
      </w:r>
      <w:r w:rsidRPr="0068506D">
        <w:rPr>
          <w:rFonts w:ascii="Times New Roman" w:hAnsi="Times New Roman" w:cs="Times New Roman"/>
          <w:b/>
          <w:i/>
          <w:lang w:val="pl-PL"/>
        </w:rPr>
        <w:t xml:space="preserve">217 402,45 </w:t>
      </w:r>
      <w:r w:rsidRPr="0068506D">
        <w:rPr>
          <w:rFonts w:ascii="Times New Roman" w:hAnsi="Times New Roman" w:cs="Times New Roman"/>
          <w:i/>
          <w:lang w:val="pl-PL"/>
        </w:rPr>
        <w:t>złotych (dwieście siedemnaście tysięcy czterysta dwa złote i 45/100) - na kapitał zapasowy.</w:t>
      </w:r>
    </w:p>
    <w:p w14:paraId="6D0F30F9" w14:textId="77777777" w:rsidR="00352C4B" w:rsidRPr="0068506D" w:rsidRDefault="00352C4B" w:rsidP="00352C4B">
      <w:pPr>
        <w:spacing w:beforeLines="60" w:before="144"/>
        <w:jc w:val="both"/>
        <w:rPr>
          <w:rFonts w:ascii="Times New Roman" w:hAnsi="Times New Roman" w:cs="Times New Roman"/>
          <w:i/>
          <w:lang w:val="pl-PL"/>
        </w:rPr>
      </w:pPr>
      <w:r w:rsidRPr="0068506D">
        <w:rPr>
          <w:rFonts w:ascii="Times New Roman" w:hAnsi="Times New Roman" w:cs="Times New Roman"/>
          <w:i/>
          <w:lang w:val="pl-PL"/>
        </w:rPr>
        <w:t xml:space="preserve">Ponadto </w:t>
      </w:r>
      <w:r w:rsidRPr="00631ECD">
        <w:rPr>
          <w:rFonts w:ascii="Times New Roman" w:hAnsi="Times New Roman" w:cs="Times New Roman"/>
          <w:i/>
          <w:lang w:val="pl-PL"/>
        </w:rPr>
        <w:t>Zarząd wnosi</w:t>
      </w:r>
      <w:r w:rsidRPr="00B2481C">
        <w:rPr>
          <w:rFonts w:ascii="Times New Roman" w:hAnsi="Times New Roman" w:cs="Times New Roman"/>
          <w:lang w:val="pl-PL"/>
        </w:rPr>
        <w:t xml:space="preserve"> </w:t>
      </w:r>
      <w:r w:rsidRPr="0068506D">
        <w:rPr>
          <w:rFonts w:ascii="Times New Roman" w:hAnsi="Times New Roman" w:cs="Times New Roman"/>
          <w:i/>
          <w:lang w:val="pl-PL"/>
        </w:rPr>
        <w:t xml:space="preserve">o przekazanie na rezerwowy fundusz dywidendowy, z zysku netto za rok obrotowy przeznaczonego na wypłatę dywidendy dla akcjonariuszy, kwoty </w:t>
      </w:r>
      <w:r w:rsidRPr="0068506D">
        <w:rPr>
          <w:rFonts w:ascii="Times New Roman" w:hAnsi="Times New Roman" w:cs="Times New Roman"/>
          <w:b/>
          <w:i/>
          <w:lang w:val="pl-PL"/>
        </w:rPr>
        <w:t>17 083,55</w:t>
      </w:r>
      <w:r w:rsidRPr="0068506D">
        <w:rPr>
          <w:rFonts w:ascii="Times New Roman" w:hAnsi="Times New Roman" w:cs="Times New Roman"/>
          <w:i/>
          <w:lang w:val="pl-PL"/>
        </w:rPr>
        <w:t xml:space="preserve"> złotych (siedemnaście tysięcy osiemdziesiąt trzy złote i 55/100 ), stanowiącej iloczyn wartości dywidendy przypadającej na jedną akcję i posiadanych przez Spółkę na dzień ustalenia prawa do dywidendy akcji własnych. Na dzień przyjęcia niniejszej uchwały oraz na dzień bilansowy 30 czerwca 2018 roku, Spółka posiadała 3.839 (trzy tysiące osiemset trzydzieści dziewięć) akcji własnych.</w:t>
      </w:r>
    </w:p>
    <w:p w14:paraId="7AD6AC93" w14:textId="77777777" w:rsidR="00541503" w:rsidRPr="00B2481C" w:rsidRDefault="00541503" w:rsidP="00631ECD">
      <w:pPr>
        <w:spacing w:beforeLines="60" w:before="144"/>
        <w:jc w:val="both"/>
        <w:rPr>
          <w:rFonts w:ascii="Times New Roman" w:hAnsi="Times New Roman" w:cs="Times New Roman"/>
          <w:lang w:val="pl-PL"/>
        </w:rPr>
      </w:pPr>
      <w:r w:rsidRPr="00B2481C">
        <w:rPr>
          <w:rFonts w:ascii="Times New Roman" w:hAnsi="Times New Roman" w:cs="Times New Roman"/>
          <w:lang w:val="pl-PL"/>
        </w:rPr>
        <w:t>Zarząd rekomenduje, aby dzień dywidendy wyznaczony został na 25 października 201</w:t>
      </w:r>
      <w:r w:rsidR="006D6888" w:rsidRPr="00B2481C">
        <w:rPr>
          <w:rFonts w:ascii="Times New Roman" w:hAnsi="Times New Roman" w:cs="Times New Roman"/>
          <w:lang w:val="pl-PL"/>
        </w:rPr>
        <w:t>8</w:t>
      </w:r>
      <w:r w:rsidRPr="00B2481C">
        <w:rPr>
          <w:rFonts w:ascii="Times New Roman" w:hAnsi="Times New Roman" w:cs="Times New Roman"/>
          <w:lang w:val="pl-PL"/>
        </w:rPr>
        <w:t xml:space="preserve"> roku, zaś dywidenda wypłacona została w dniu </w:t>
      </w:r>
      <w:r w:rsidR="006D6888" w:rsidRPr="00B2481C">
        <w:rPr>
          <w:rFonts w:ascii="Times New Roman" w:hAnsi="Times New Roman" w:cs="Times New Roman"/>
          <w:lang w:val="pl-PL"/>
        </w:rPr>
        <w:t>9</w:t>
      </w:r>
      <w:r w:rsidRPr="00B2481C">
        <w:rPr>
          <w:rFonts w:ascii="Times New Roman" w:hAnsi="Times New Roman" w:cs="Times New Roman"/>
          <w:lang w:val="pl-PL"/>
        </w:rPr>
        <w:t xml:space="preserve"> listopada 201</w:t>
      </w:r>
      <w:r w:rsidR="006D6888" w:rsidRPr="00B2481C">
        <w:rPr>
          <w:rFonts w:ascii="Times New Roman" w:hAnsi="Times New Roman" w:cs="Times New Roman"/>
          <w:lang w:val="pl-PL"/>
        </w:rPr>
        <w:t>8</w:t>
      </w:r>
      <w:r w:rsidRPr="00B2481C">
        <w:rPr>
          <w:rFonts w:ascii="Times New Roman" w:hAnsi="Times New Roman" w:cs="Times New Roman"/>
          <w:lang w:val="pl-PL"/>
        </w:rPr>
        <w:t xml:space="preserve"> roku.  </w:t>
      </w:r>
    </w:p>
    <w:p w14:paraId="18A787CE" w14:textId="77777777" w:rsidR="00541503" w:rsidRPr="00B2481C" w:rsidRDefault="00541503" w:rsidP="00631ECD">
      <w:pPr>
        <w:spacing w:beforeLines="60" w:before="144"/>
        <w:jc w:val="both"/>
        <w:rPr>
          <w:rFonts w:ascii="Times New Roman" w:hAnsi="Times New Roman" w:cs="Times New Roman"/>
          <w:lang w:val="pl-PL"/>
        </w:rPr>
      </w:pPr>
      <w:r w:rsidRPr="00B2481C">
        <w:rPr>
          <w:rFonts w:ascii="Times New Roman" w:hAnsi="Times New Roman" w:cs="Times New Roman"/>
          <w:lang w:val="pl-PL"/>
        </w:rPr>
        <w:t>Mając na uwadze powyższe Rada Nadzorcza rekomenduje Zwyczajnemu Walnemu Zgromadzeniu podjęcie uchwał o:</w:t>
      </w:r>
    </w:p>
    <w:p w14:paraId="6E119BD0" w14:textId="77777777" w:rsidR="00541503" w:rsidRPr="00B2481C" w:rsidRDefault="00541503" w:rsidP="00631ECD">
      <w:pPr>
        <w:pStyle w:val="Tekstpodstawowy"/>
        <w:numPr>
          <w:ilvl w:val="0"/>
          <w:numId w:val="4"/>
        </w:numPr>
        <w:overflowPunct/>
        <w:autoSpaceDE/>
        <w:autoSpaceDN/>
        <w:adjustRightInd/>
        <w:spacing w:beforeLines="60" w:before="144" w:after="0" w:line="276" w:lineRule="auto"/>
        <w:textAlignment w:val="auto"/>
        <w:rPr>
          <w:sz w:val="22"/>
          <w:szCs w:val="22"/>
          <w:lang w:val="pl-PL"/>
        </w:rPr>
      </w:pPr>
      <w:r w:rsidRPr="00B2481C">
        <w:rPr>
          <w:sz w:val="22"/>
          <w:szCs w:val="22"/>
          <w:lang w:val="pl-PL"/>
        </w:rPr>
        <w:t xml:space="preserve">zatwierdzeniu skonsolidowanego sprawozdania finansowego grupy kapitałowej, w której Spółka jest jednostką dominującą za rok obrotowy trwający od </w:t>
      </w:r>
      <w:r w:rsidR="00977616" w:rsidRPr="00B2481C">
        <w:rPr>
          <w:sz w:val="22"/>
          <w:szCs w:val="22"/>
          <w:lang w:val="pl-PL"/>
        </w:rPr>
        <w:t xml:space="preserve">dnia </w:t>
      </w:r>
      <w:r w:rsidRPr="00B2481C">
        <w:rPr>
          <w:sz w:val="22"/>
          <w:szCs w:val="22"/>
          <w:lang w:val="pl-PL"/>
        </w:rPr>
        <w:t>1 lipca 201</w:t>
      </w:r>
      <w:r w:rsidR="006D6888" w:rsidRPr="00B2481C">
        <w:rPr>
          <w:sz w:val="22"/>
          <w:szCs w:val="22"/>
          <w:lang w:val="pl-PL"/>
        </w:rPr>
        <w:t>7</w:t>
      </w:r>
      <w:r w:rsidR="00977616" w:rsidRPr="00B2481C">
        <w:rPr>
          <w:sz w:val="22"/>
          <w:szCs w:val="22"/>
          <w:lang w:val="pl-PL"/>
        </w:rPr>
        <w:t xml:space="preserve"> roku</w:t>
      </w:r>
      <w:r w:rsidRPr="00B2481C">
        <w:rPr>
          <w:sz w:val="22"/>
          <w:szCs w:val="22"/>
          <w:lang w:val="pl-PL"/>
        </w:rPr>
        <w:t xml:space="preserve"> do</w:t>
      </w:r>
      <w:r w:rsidR="00977616" w:rsidRPr="00B2481C">
        <w:rPr>
          <w:sz w:val="22"/>
          <w:szCs w:val="22"/>
          <w:lang w:val="pl-PL"/>
        </w:rPr>
        <w:t xml:space="preserve"> dnia</w:t>
      </w:r>
      <w:r w:rsidRPr="00B2481C">
        <w:rPr>
          <w:sz w:val="22"/>
          <w:szCs w:val="22"/>
          <w:lang w:val="pl-PL"/>
        </w:rPr>
        <w:t xml:space="preserve"> 30 czerwca 201</w:t>
      </w:r>
      <w:r w:rsidR="006D6888" w:rsidRPr="00B2481C">
        <w:rPr>
          <w:sz w:val="22"/>
          <w:szCs w:val="22"/>
          <w:lang w:val="pl-PL"/>
        </w:rPr>
        <w:t>8</w:t>
      </w:r>
      <w:r w:rsidR="00977616" w:rsidRPr="00B2481C">
        <w:rPr>
          <w:sz w:val="22"/>
          <w:szCs w:val="22"/>
          <w:lang w:val="pl-PL"/>
        </w:rPr>
        <w:t xml:space="preserve"> roku</w:t>
      </w:r>
      <w:r w:rsidRPr="00B2481C">
        <w:rPr>
          <w:sz w:val="22"/>
          <w:szCs w:val="22"/>
          <w:lang w:val="pl-PL"/>
        </w:rPr>
        <w:t>;</w:t>
      </w:r>
    </w:p>
    <w:p w14:paraId="34935A52" w14:textId="77777777" w:rsidR="00541503" w:rsidRPr="00B2481C" w:rsidRDefault="00541503" w:rsidP="00631ECD">
      <w:pPr>
        <w:pStyle w:val="Tekstpodstawowy"/>
        <w:numPr>
          <w:ilvl w:val="0"/>
          <w:numId w:val="4"/>
        </w:numPr>
        <w:overflowPunct/>
        <w:autoSpaceDE/>
        <w:autoSpaceDN/>
        <w:adjustRightInd/>
        <w:spacing w:beforeLines="60" w:before="144" w:after="0" w:line="276" w:lineRule="auto"/>
        <w:textAlignment w:val="auto"/>
        <w:rPr>
          <w:sz w:val="22"/>
          <w:szCs w:val="22"/>
          <w:lang w:val="pl-PL"/>
        </w:rPr>
      </w:pPr>
      <w:r w:rsidRPr="00B2481C">
        <w:rPr>
          <w:sz w:val="22"/>
          <w:szCs w:val="22"/>
          <w:lang w:val="pl-PL"/>
        </w:rPr>
        <w:t xml:space="preserve">zatwierdzeniu sprawozdania Zarządu z działalności grupy kapitałowej, w której Spółka jest jednostką dominującą za rok obrotowy trwający od </w:t>
      </w:r>
      <w:r w:rsidR="00977616" w:rsidRPr="00B2481C">
        <w:rPr>
          <w:sz w:val="22"/>
          <w:szCs w:val="22"/>
          <w:lang w:val="pl-PL"/>
        </w:rPr>
        <w:t>dnia 1 lipca 201</w:t>
      </w:r>
      <w:r w:rsidR="006D6888" w:rsidRPr="00B2481C">
        <w:rPr>
          <w:sz w:val="22"/>
          <w:szCs w:val="22"/>
          <w:lang w:val="pl-PL"/>
        </w:rPr>
        <w:t>7</w:t>
      </w:r>
      <w:r w:rsidR="00977616" w:rsidRPr="00B2481C">
        <w:rPr>
          <w:sz w:val="22"/>
          <w:szCs w:val="22"/>
          <w:lang w:val="pl-PL"/>
        </w:rPr>
        <w:t xml:space="preserve"> roku do dnia 30 czerwca 201</w:t>
      </w:r>
      <w:r w:rsidR="006D6888" w:rsidRPr="00B2481C">
        <w:rPr>
          <w:sz w:val="22"/>
          <w:szCs w:val="22"/>
          <w:lang w:val="pl-PL"/>
        </w:rPr>
        <w:t>8</w:t>
      </w:r>
      <w:r w:rsidR="00977616" w:rsidRPr="00B2481C">
        <w:rPr>
          <w:sz w:val="22"/>
          <w:szCs w:val="22"/>
          <w:lang w:val="pl-PL"/>
        </w:rPr>
        <w:t xml:space="preserve"> roku</w:t>
      </w:r>
      <w:r w:rsidRPr="00B2481C">
        <w:rPr>
          <w:sz w:val="22"/>
          <w:szCs w:val="22"/>
          <w:lang w:val="pl-PL"/>
        </w:rPr>
        <w:t>;</w:t>
      </w:r>
    </w:p>
    <w:p w14:paraId="13FCDB07" w14:textId="77777777" w:rsidR="00541503" w:rsidRPr="00B2481C" w:rsidRDefault="00541503" w:rsidP="00631ECD">
      <w:pPr>
        <w:pStyle w:val="Tekstpodstawowy"/>
        <w:numPr>
          <w:ilvl w:val="0"/>
          <w:numId w:val="4"/>
        </w:numPr>
        <w:overflowPunct/>
        <w:autoSpaceDE/>
        <w:autoSpaceDN/>
        <w:adjustRightInd/>
        <w:spacing w:beforeLines="60" w:before="144" w:after="0" w:line="276" w:lineRule="auto"/>
        <w:textAlignment w:val="auto"/>
        <w:rPr>
          <w:sz w:val="22"/>
          <w:szCs w:val="22"/>
          <w:lang w:val="pl-PL"/>
        </w:rPr>
      </w:pPr>
      <w:r w:rsidRPr="00B2481C">
        <w:rPr>
          <w:sz w:val="22"/>
          <w:szCs w:val="22"/>
          <w:lang w:val="pl-PL"/>
        </w:rPr>
        <w:t xml:space="preserve">zatwierdzeniu jednostkowego sprawozdania finansowego Spółki za rok obrotowy trwający od </w:t>
      </w:r>
      <w:r w:rsidR="00977616" w:rsidRPr="00B2481C">
        <w:rPr>
          <w:sz w:val="22"/>
          <w:szCs w:val="22"/>
          <w:lang w:val="pl-PL"/>
        </w:rPr>
        <w:t xml:space="preserve">dnia 1 lipca </w:t>
      </w:r>
      <w:r w:rsidR="006D6888" w:rsidRPr="00B2481C">
        <w:rPr>
          <w:sz w:val="22"/>
          <w:szCs w:val="22"/>
          <w:lang w:val="pl-PL"/>
        </w:rPr>
        <w:t xml:space="preserve">2017 </w:t>
      </w:r>
      <w:r w:rsidR="00977616" w:rsidRPr="00B2481C">
        <w:rPr>
          <w:sz w:val="22"/>
          <w:szCs w:val="22"/>
          <w:lang w:val="pl-PL"/>
        </w:rPr>
        <w:t>roku do dnia 30 czerwca 201</w:t>
      </w:r>
      <w:r w:rsidR="006D6888" w:rsidRPr="00B2481C">
        <w:rPr>
          <w:sz w:val="22"/>
          <w:szCs w:val="22"/>
          <w:lang w:val="pl-PL"/>
        </w:rPr>
        <w:t>8</w:t>
      </w:r>
      <w:r w:rsidR="00977616" w:rsidRPr="00B2481C">
        <w:rPr>
          <w:sz w:val="22"/>
          <w:szCs w:val="22"/>
          <w:lang w:val="pl-PL"/>
        </w:rPr>
        <w:t xml:space="preserve"> roku</w:t>
      </w:r>
      <w:r w:rsidRPr="00B2481C">
        <w:rPr>
          <w:sz w:val="22"/>
          <w:szCs w:val="22"/>
          <w:lang w:val="pl-PL"/>
        </w:rPr>
        <w:t>;</w:t>
      </w:r>
    </w:p>
    <w:p w14:paraId="666B49D9" w14:textId="77777777" w:rsidR="00541503" w:rsidRPr="00B2481C" w:rsidRDefault="00541503" w:rsidP="00631ECD">
      <w:pPr>
        <w:pStyle w:val="Tekstpodstawowy"/>
        <w:numPr>
          <w:ilvl w:val="0"/>
          <w:numId w:val="4"/>
        </w:numPr>
        <w:overflowPunct/>
        <w:autoSpaceDE/>
        <w:autoSpaceDN/>
        <w:adjustRightInd/>
        <w:spacing w:beforeLines="60" w:before="144" w:after="0" w:line="276" w:lineRule="auto"/>
        <w:textAlignment w:val="auto"/>
        <w:rPr>
          <w:sz w:val="22"/>
          <w:szCs w:val="22"/>
          <w:lang w:val="pl-PL"/>
        </w:rPr>
      </w:pPr>
      <w:r w:rsidRPr="00B2481C">
        <w:rPr>
          <w:sz w:val="22"/>
          <w:szCs w:val="22"/>
          <w:lang w:val="pl-PL"/>
        </w:rPr>
        <w:lastRenderedPageBreak/>
        <w:t xml:space="preserve">zatwierdzeniu sprawozdania Zarządu z działalności Spółki za rok obrotowy trwający od </w:t>
      </w:r>
      <w:r w:rsidR="00977616" w:rsidRPr="00B2481C">
        <w:rPr>
          <w:sz w:val="22"/>
          <w:szCs w:val="22"/>
          <w:lang w:val="pl-PL"/>
        </w:rPr>
        <w:t>dnia 1 lipca 201</w:t>
      </w:r>
      <w:r w:rsidR="006D6888" w:rsidRPr="00B2481C">
        <w:rPr>
          <w:sz w:val="22"/>
          <w:szCs w:val="22"/>
          <w:lang w:val="pl-PL"/>
        </w:rPr>
        <w:t>7</w:t>
      </w:r>
      <w:r w:rsidR="00977616" w:rsidRPr="00B2481C">
        <w:rPr>
          <w:sz w:val="22"/>
          <w:szCs w:val="22"/>
          <w:lang w:val="pl-PL"/>
        </w:rPr>
        <w:t xml:space="preserve"> roku do dnia 30 czerwca 201</w:t>
      </w:r>
      <w:r w:rsidR="006D6888" w:rsidRPr="00B2481C">
        <w:rPr>
          <w:sz w:val="22"/>
          <w:szCs w:val="22"/>
          <w:lang w:val="pl-PL"/>
        </w:rPr>
        <w:t>8</w:t>
      </w:r>
      <w:r w:rsidR="00977616" w:rsidRPr="00B2481C">
        <w:rPr>
          <w:sz w:val="22"/>
          <w:szCs w:val="22"/>
          <w:lang w:val="pl-PL"/>
        </w:rPr>
        <w:t xml:space="preserve"> roku</w:t>
      </w:r>
      <w:r w:rsidRPr="00B2481C">
        <w:rPr>
          <w:sz w:val="22"/>
          <w:szCs w:val="22"/>
          <w:lang w:val="pl-PL"/>
        </w:rPr>
        <w:t>;</w:t>
      </w:r>
    </w:p>
    <w:p w14:paraId="3CFCED6A" w14:textId="2D5E52B4" w:rsidR="00541503" w:rsidRPr="00B2481C" w:rsidRDefault="00977616" w:rsidP="00631ECD">
      <w:pPr>
        <w:pStyle w:val="Tekstpodstawowy"/>
        <w:numPr>
          <w:ilvl w:val="0"/>
          <w:numId w:val="4"/>
        </w:numPr>
        <w:overflowPunct/>
        <w:autoSpaceDE/>
        <w:autoSpaceDN/>
        <w:adjustRightInd/>
        <w:spacing w:beforeLines="60" w:before="144" w:after="0" w:line="276" w:lineRule="auto"/>
        <w:textAlignment w:val="auto"/>
        <w:rPr>
          <w:sz w:val="22"/>
          <w:szCs w:val="22"/>
          <w:lang w:val="pl-PL"/>
        </w:rPr>
      </w:pPr>
      <w:r w:rsidRPr="00B2481C">
        <w:rPr>
          <w:sz w:val="22"/>
          <w:szCs w:val="22"/>
          <w:lang w:val="pl-PL"/>
        </w:rPr>
        <w:t>podzia</w:t>
      </w:r>
      <w:r w:rsidR="00B67F02">
        <w:rPr>
          <w:sz w:val="22"/>
          <w:szCs w:val="22"/>
          <w:lang w:val="pl-PL"/>
        </w:rPr>
        <w:t>le</w:t>
      </w:r>
      <w:r w:rsidR="00541503" w:rsidRPr="00B2481C">
        <w:rPr>
          <w:sz w:val="22"/>
          <w:szCs w:val="22"/>
          <w:lang w:val="pl-PL"/>
        </w:rPr>
        <w:t xml:space="preserve"> zysku netto za rok obrotowy trwający od </w:t>
      </w:r>
      <w:r w:rsidRPr="00B2481C">
        <w:rPr>
          <w:sz w:val="22"/>
          <w:szCs w:val="22"/>
          <w:lang w:val="pl-PL"/>
        </w:rPr>
        <w:t>dnia 1 lipca 201</w:t>
      </w:r>
      <w:r w:rsidR="006D6888" w:rsidRPr="00B2481C">
        <w:rPr>
          <w:sz w:val="22"/>
          <w:szCs w:val="22"/>
          <w:lang w:val="pl-PL"/>
        </w:rPr>
        <w:t>7</w:t>
      </w:r>
      <w:r w:rsidRPr="00B2481C">
        <w:rPr>
          <w:sz w:val="22"/>
          <w:szCs w:val="22"/>
          <w:lang w:val="pl-PL"/>
        </w:rPr>
        <w:t xml:space="preserve"> roku do dnia 30 czerwca 201</w:t>
      </w:r>
      <w:r w:rsidR="006D6888" w:rsidRPr="00B2481C">
        <w:rPr>
          <w:sz w:val="22"/>
          <w:szCs w:val="22"/>
          <w:lang w:val="pl-PL"/>
        </w:rPr>
        <w:t>8</w:t>
      </w:r>
      <w:r w:rsidRPr="00B2481C">
        <w:rPr>
          <w:sz w:val="22"/>
          <w:szCs w:val="22"/>
          <w:lang w:val="pl-PL"/>
        </w:rPr>
        <w:t xml:space="preserve"> roku</w:t>
      </w:r>
      <w:r w:rsidR="00541503" w:rsidRPr="00B2481C">
        <w:rPr>
          <w:sz w:val="22"/>
          <w:szCs w:val="22"/>
          <w:lang w:val="pl-PL"/>
        </w:rPr>
        <w:t xml:space="preserve"> zgodnie z wnioskiem Zarządu oraz wyznaczeniu dnia dywidendy na 25 października 201</w:t>
      </w:r>
      <w:r w:rsidR="006D6888" w:rsidRPr="00B2481C">
        <w:rPr>
          <w:sz w:val="22"/>
          <w:szCs w:val="22"/>
          <w:lang w:val="pl-PL"/>
        </w:rPr>
        <w:t xml:space="preserve">8 </w:t>
      </w:r>
      <w:r w:rsidRPr="00B2481C">
        <w:rPr>
          <w:sz w:val="22"/>
          <w:szCs w:val="22"/>
          <w:lang w:val="pl-PL"/>
        </w:rPr>
        <w:t>roku oraz</w:t>
      </w:r>
      <w:r w:rsidR="00541503" w:rsidRPr="00B2481C">
        <w:rPr>
          <w:sz w:val="22"/>
          <w:szCs w:val="22"/>
          <w:lang w:val="pl-PL"/>
        </w:rPr>
        <w:t xml:space="preserve"> dnia wypłaty dywidendy na dzień </w:t>
      </w:r>
      <w:r w:rsidR="006D6888" w:rsidRPr="00B2481C">
        <w:rPr>
          <w:sz w:val="22"/>
          <w:szCs w:val="22"/>
          <w:lang w:val="pl-PL"/>
        </w:rPr>
        <w:t>9</w:t>
      </w:r>
      <w:r w:rsidR="00541503" w:rsidRPr="00B2481C">
        <w:rPr>
          <w:sz w:val="22"/>
          <w:szCs w:val="22"/>
          <w:lang w:val="pl-PL"/>
        </w:rPr>
        <w:t xml:space="preserve"> listopada 201</w:t>
      </w:r>
      <w:r w:rsidR="006D6888" w:rsidRPr="00B2481C">
        <w:rPr>
          <w:sz w:val="22"/>
          <w:szCs w:val="22"/>
          <w:lang w:val="pl-PL"/>
        </w:rPr>
        <w:t>8</w:t>
      </w:r>
      <w:r w:rsidRPr="00B2481C">
        <w:rPr>
          <w:sz w:val="22"/>
          <w:szCs w:val="22"/>
          <w:lang w:val="pl-PL"/>
        </w:rPr>
        <w:t xml:space="preserve"> roku;</w:t>
      </w:r>
    </w:p>
    <w:p w14:paraId="4E2CBE58" w14:textId="77777777" w:rsidR="00541503" w:rsidRPr="00B2481C" w:rsidRDefault="00541503" w:rsidP="00631ECD">
      <w:pPr>
        <w:pStyle w:val="Tekstpodstawowy"/>
        <w:numPr>
          <w:ilvl w:val="0"/>
          <w:numId w:val="4"/>
        </w:numPr>
        <w:overflowPunct/>
        <w:autoSpaceDE/>
        <w:autoSpaceDN/>
        <w:adjustRightInd/>
        <w:spacing w:beforeLines="60" w:before="144" w:after="0" w:line="276" w:lineRule="auto"/>
        <w:textAlignment w:val="auto"/>
        <w:rPr>
          <w:sz w:val="22"/>
          <w:szCs w:val="22"/>
          <w:lang w:val="pl-PL"/>
        </w:rPr>
      </w:pPr>
      <w:r w:rsidRPr="00B2481C">
        <w:rPr>
          <w:sz w:val="22"/>
          <w:szCs w:val="22"/>
          <w:lang w:val="pl-PL"/>
        </w:rPr>
        <w:t xml:space="preserve">udzieleniu członkom organów Spółki pokwitowania z wykonania przez nich obowiązków w roku obrotowym trwającym od </w:t>
      </w:r>
      <w:r w:rsidR="00977616" w:rsidRPr="00B2481C">
        <w:rPr>
          <w:sz w:val="22"/>
          <w:szCs w:val="22"/>
          <w:lang w:val="pl-PL"/>
        </w:rPr>
        <w:t>dnia 1 lipca 201</w:t>
      </w:r>
      <w:r w:rsidR="006D6888" w:rsidRPr="00B2481C">
        <w:rPr>
          <w:sz w:val="22"/>
          <w:szCs w:val="22"/>
          <w:lang w:val="pl-PL"/>
        </w:rPr>
        <w:t>7</w:t>
      </w:r>
      <w:r w:rsidR="00977616" w:rsidRPr="00B2481C">
        <w:rPr>
          <w:sz w:val="22"/>
          <w:szCs w:val="22"/>
          <w:lang w:val="pl-PL"/>
        </w:rPr>
        <w:t xml:space="preserve"> roku do dnia 30 czerwca 201</w:t>
      </w:r>
      <w:r w:rsidR="006D6888" w:rsidRPr="00B2481C">
        <w:rPr>
          <w:sz w:val="22"/>
          <w:szCs w:val="22"/>
          <w:lang w:val="pl-PL"/>
        </w:rPr>
        <w:t>8</w:t>
      </w:r>
      <w:r w:rsidR="00977616" w:rsidRPr="00B2481C">
        <w:rPr>
          <w:sz w:val="22"/>
          <w:szCs w:val="22"/>
          <w:lang w:val="pl-PL"/>
        </w:rPr>
        <w:t xml:space="preserve"> roku</w:t>
      </w:r>
      <w:r w:rsidRPr="00B2481C">
        <w:rPr>
          <w:sz w:val="22"/>
          <w:szCs w:val="22"/>
          <w:lang w:val="pl-PL"/>
        </w:rPr>
        <w:t>.</w:t>
      </w:r>
    </w:p>
    <w:p w14:paraId="258F10B5" w14:textId="77777777" w:rsidR="00977616" w:rsidRPr="00B2481C" w:rsidRDefault="00977616" w:rsidP="00631ECD">
      <w:pPr>
        <w:spacing w:beforeLines="60" w:before="144"/>
        <w:jc w:val="both"/>
        <w:rPr>
          <w:rFonts w:ascii="Times New Roman" w:hAnsi="Times New Roman" w:cs="Times New Roman"/>
          <w:b/>
          <w:lang w:val="pl-PL"/>
        </w:rPr>
      </w:pPr>
    </w:p>
    <w:p w14:paraId="7C80C851" w14:textId="77777777" w:rsidR="00541503" w:rsidRPr="00B2481C" w:rsidRDefault="00541503" w:rsidP="00631ECD">
      <w:pPr>
        <w:spacing w:beforeLines="60" w:before="144"/>
        <w:jc w:val="both"/>
        <w:rPr>
          <w:rFonts w:ascii="Times New Roman" w:hAnsi="Times New Roman" w:cs="Times New Roman"/>
          <w:b/>
          <w:lang w:val="pl-PL"/>
        </w:rPr>
      </w:pPr>
      <w:r w:rsidRPr="00B2481C">
        <w:rPr>
          <w:rFonts w:ascii="Times New Roman" w:hAnsi="Times New Roman" w:cs="Times New Roman"/>
          <w:b/>
          <w:lang w:val="pl-PL"/>
        </w:rPr>
        <w:t xml:space="preserve">ZWIĘZŁA OCENA SYTUACJI SPÓŁKI </w:t>
      </w:r>
    </w:p>
    <w:p w14:paraId="7391C016" w14:textId="77777777" w:rsidR="00541503" w:rsidRDefault="00541503" w:rsidP="00631ECD">
      <w:pPr>
        <w:spacing w:beforeLines="60" w:before="144"/>
        <w:jc w:val="both"/>
        <w:rPr>
          <w:rFonts w:ascii="Times New Roman" w:hAnsi="Times New Roman" w:cs="Times New Roman"/>
          <w:lang w:val="pl-PL"/>
        </w:rPr>
      </w:pPr>
      <w:r w:rsidRPr="00B2481C">
        <w:rPr>
          <w:rFonts w:ascii="Times New Roman" w:hAnsi="Times New Roman" w:cs="Times New Roman"/>
          <w:lang w:val="pl-PL"/>
        </w:rPr>
        <w:t xml:space="preserve">W trakcie roku obrotowego trwającego od </w:t>
      </w:r>
      <w:r w:rsidR="00977616" w:rsidRPr="00631ECD">
        <w:rPr>
          <w:rFonts w:ascii="Times New Roman" w:hAnsi="Times New Roman" w:cs="Times New Roman"/>
          <w:lang w:val="pl-PL"/>
        </w:rPr>
        <w:t xml:space="preserve">dnia </w:t>
      </w:r>
      <w:r w:rsidR="00977616" w:rsidRPr="00B2481C">
        <w:rPr>
          <w:rFonts w:ascii="Times New Roman" w:hAnsi="Times New Roman" w:cs="Times New Roman"/>
          <w:lang w:val="pl-PL"/>
        </w:rPr>
        <w:t>1 lipca 201</w:t>
      </w:r>
      <w:r w:rsidR="006D6888" w:rsidRPr="00B2481C">
        <w:rPr>
          <w:rFonts w:ascii="Times New Roman" w:hAnsi="Times New Roman" w:cs="Times New Roman"/>
          <w:lang w:val="pl-PL"/>
        </w:rPr>
        <w:t>7</w:t>
      </w:r>
      <w:r w:rsidR="00977616" w:rsidRPr="00631ECD">
        <w:rPr>
          <w:rFonts w:ascii="Times New Roman" w:hAnsi="Times New Roman" w:cs="Times New Roman"/>
          <w:lang w:val="pl-PL"/>
        </w:rPr>
        <w:t xml:space="preserve"> roku</w:t>
      </w:r>
      <w:r w:rsidR="00977616" w:rsidRPr="00B2481C">
        <w:rPr>
          <w:rFonts w:ascii="Times New Roman" w:hAnsi="Times New Roman" w:cs="Times New Roman"/>
          <w:lang w:val="pl-PL"/>
        </w:rPr>
        <w:t xml:space="preserve"> do</w:t>
      </w:r>
      <w:r w:rsidR="00977616" w:rsidRPr="00631ECD">
        <w:rPr>
          <w:rFonts w:ascii="Times New Roman" w:hAnsi="Times New Roman" w:cs="Times New Roman"/>
          <w:lang w:val="pl-PL"/>
        </w:rPr>
        <w:t xml:space="preserve"> dnia</w:t>
      </w:r>
      <w:r w:rsidR="00977616" w:rsidRPr="00B2481C">
        <w:rPr>
          <w:rFonts w:ascii="Times New Roman" w:hAnsi="Times New Roman" w:cs="Times New Roman"/>
          <w:lang w:val="pl-PL"/>
        </w:rPr>
        <w:t xml:space="preserve"> 30 czerwca </w:t>
      </w:r>
      <w:r w:rsidR="006D6888" w:rsidRPr="00B2481C">
        <w:rPr>
          <w:rFonts w:ascii="Times New Roman" w:hAnsi="Times New Roman" w:cs="Times New Roman"/>
          <w:lang w:val="pl-PL"/>
        </w:rPr>
        <w:t>2018</w:t>
      </w:r>
      <w:r w:rsidR="006D6888" w:rsidRPr="00631ECD">
        <w:rPr>
          <w:rFonts w:ascii="Times New Roman" w:hAnsi="Times New Roman" w:cs="Times New Roman"/>
          <w:lang w:val="pl-PL"/>
        </w:rPr>
        <w:t xml:space="preserve"> </w:t>
      </w:r>
      <w:r w:rsidR="00977616" w:rsidRPr="00631ECD">
        <w:rPr>
          <w:rFonts w:ascii="Times New Roman" w:hAnsi="Times New Roman" w:cs="Times New Roman"/>
          <w:lang w:val="pl-PL"/>
        </w:rPr>
        <w:t>roku</w:t>
      </w:r>
      <w:r w:rsidR="00977616" w:rsidRPr="00B2481C">
        <w:rPr>
          <w:rFonts w:ascii="Times New Roman" w:hAnsi="Times New Roman" w:cs="Times New Roman"/>
          <w:lang w:val="pl-PL"/>
        </w:rPr>
        <w:t xml:space="preserve"> </w:t>
      </w:r>
      <w:r w:rsidRPr="00B2481C">
        <w:rPr>
          <w:rFonts w:ascii="Times New Roman" w:hAnsi="Times New Roman" w:cs="Times New Roman"/>
          <w:lang w:val="pl-PL"/>
        </w:rPr>
        <w:t xml:space="preserve">Rada Nadzorcza dokonywała systematycznie, na posiedzeniach lub w ramach działalności Komitetów (Audytu, Budżetu i Finansów, Nominacji i Wynagrodzeń), przy udziale Zarządu Spółki, przeglądów działalności i bieżącej sytuacji Spółki i grupy kapitałowej, w której Spółka jest spółką dominującą, w różnych obszarach tej działalności. Biorąc pod uwagę wnioski wynikające z uzyskanej w ten sposób wiedzy na temat Spółki, z oceny przedstawionych przez Zarząd sprawozdań  oraz z opinii biegłego rewidenta, Rada Nadzorcza pozytywnie ocenia sytuację Spółki oraz  funkcjonujący w Spółce system kontroli wewnętrznej. Stosowane przez Zarząd Spółki metody zarządzania ryzykiem pozwalają na prawidłowe identyfikowanie ryzyka we wszystkich obszarach działalności Spółki i skuteczne zarządzanie nim. </w:t>
      </w:r>
    </w:p>
    <w:p w14:paraId="72697811" w14:textId="7ADABBC5" w:rsidR="00B67F02" w:rsidRPr="00B2481C" w:rsidRDefault="00CD0788" w:rsidP="00631ECD">
      <w:pPr>
        <w:spacing w:beforeLines="60" w:before="144"/>
        <w:jc w:val="both"/>
        <w:rPr>
          <w:rFonts w:ascii="Times New Roman" w:hAnsi="Times New Roman" w:cs="Times New Roman"/>
          <w:lang w:val="pl-PL"/>
        </w:rPr>
      </w:pPr>
      <w:r w:rsidRPr="00CD0788">
        <w:rPr>
          <w:rFonts w:ascii="Times New Roman" w:hAnsi="Times New Roman" w:cs="Times New Roman"/>
          <w:lang w:val="pl-PL"/>
        </w:rPr>
        <w:t>W kolejnym roku obrotowym Spółkę czekają wyzwania w postaci skomplikowanej sytuacji na rynkach kapitałowych oraz obniżenia opłat za zarządzanie funduszami skutkującego postępującą konsolidacją na rynku towarzystw funduszy inwestycyjnych. W ocenie Rady Nadzorczej Spółka podoła powyższym wyzwaniom dysponując profesjon</w:t>
      </w:r>
      <w:r>
        <w:rPr>
          <w:rFonts w:ascii="Times New Roman" w:hAnsi="Times New Roman" w:cs="Times New Roman"/>
          <w:lang w:val="pl-PL"/>
        </w:rPr>
        <w:t>alnym i zaangażowanym zespołem.</w:t>
      </w:r>
    </w:p>
    <w:p w14:paraId="53300847" w14:textId="77777777" w:rsidR="00541503" w:rsidRPr="00B2481C" w:rsidRDefault="00541503" w:rsidP="00D33145">
      <w:pPr>
        <w:jc w:val="both"/>
        <w:rPr>
          <w:rFonts w:ascii="Times New Roman" w:hAnsi="Times New Roman" w:cs="Times New Roman"/>
          <w:b/>
          <w:lang w:val="pl-PL"/>
        </w:rPr>
      </w:pPr>
      <w:r w:rsidRPr="00B2481C">
        <w:rPr>
          <w:rFonts w:ascii="Times New Roman" w:hAnsi="Times New Roman" w:cs="Times New Roman"/>
          <w:b/>
          <w:lang w:val="pl-PL"/>
        </w:rPr>
        <w:t>OCENA SPOSOBU WYPEŁNIANIA PRZEZ SPÓŁKĘ</w:t>
      </w:r>
      <w:r w:rsidR="00216E84" w:rsidRPr="00B2481C">
        <w:rPr>
          <w:rFonts w:ascii="Times New Roman" w:hAnsi="Times New Roman" w:cs="Times New Roman"/>
          <w:b/>
          <w:lang w:val="pl-PL"/>
        </w:rPr>
        <w:t xml:space="preserve"> OBOWIĄZKÓW </w:t>
      </w:r>
      <w:r w:rsidRPr="00B2481C">
        <w:rPr>
          <w:rFonts w:ascii="Times New Roman" w:hAnsi="Times New Roman" w:cs="Times New Roman"/>
          <w:b/>
          <w:lang w:val="pl-PL"/>
        </w:rPr>
        <w:t>INFORMACYJNYCH DOTYCZĄCYCH STOSOWANIA ZASAD ŁADU</w:t>
      </w:r>
      <w:r w:rsidR="00216E84" w:rsidRPr="00B2481C">
        <w:rPr>
          <w:rFonts w:ascii="Times New Roman" w:hAnsi="Times New Roman" w:cs="Times New Roman"/>
          <w:b/>
          <w:lang w:val="pl-PL"/>
        </w:rPr>
        <w:t xml:space="preserve"> </w:t>
      </w:r>
      <w:r w:rsidRPr="00B2481C">
        <w:rPr>
          <w:rFonts w:ascii="Times New Roman" w:hAnsi="Times New Roman" w:cs="Times New Roman"/>
          <w:b/>
          <w:lang w:val="pl-PL"/>
        </w:rPr>
        <w:t>KORPORACYJNEGO</w:t>
      </w:r>
    </w:p>
    <w:p w14:paraId="74BA7F68" w14:textId="77777777" w:rsidR="00541503" w:rsidRPr="00B2481C" w:rsidRDefault="00541503" w:rsidP="00D33145">
      <w:pPr>
        <w:jc w:val="both"/>
        <w:rPr>
          <w:rFonts w:ascii="Times New Roman" w:hAnsi="Times New Roman" w:cs="Times New Roman"/>
          <w:b/>
          <w:lang w:val="pl-PL"/>
        </w:rPr>
      </w:pPr>
      <w:r w:rsidRPr="00B2481C">
        <w:rPr>
          <w:rFonts w:ascii="Times New Roman" w:hAnsi="Times New Roman" w:cs="Times New Roman"/>
          <w:lang w:val="pl-PL"/>
        </w:rPr>
        <w:t xml:space="preserve">W roku obrotowym trwającym od </w:t>
      </w:r>
      <w:r w:rsidR="00977616" w:rsidRPr="00631ECD">
        <w:rPr>
          <w:rFonts w:ascii="Times New Roman" w:hAnsi="Times New Roman" w:cs="Times New Roman"/>
          <w:lang w:val="pl-PL"/>
        </w:rPr>
        <w:t xml:space="preserve">dnia </w:t>
      </w:r>
      <w:r w:rsidR="00977616" w:rsidRPr="00B2481C">
        <w:rPr>
          <w:rFonts w:ascii="Times New Roman" w:hAnsi="Times New Roman" w:cs="Times New Roman"/>
          <w:lang w:val="pl-PL"/>
        </w:rPr>
        <w:t>1 lipca 201</w:t>
      </w:r>
      <w:r w:rsidR="006D6888" w:rsidRPr="00B2481C">
        <w:rPr>
          <w:rFonts w:ascii="Times New Roman" w:hAnsi="Times New Roman" w:cs="Times New Roman"/>
          <w:lang w:val="pl-PL"/>
        </w:rPr>
        <w:t>7</w:t>
      </w:r>
      <w:r w:rsidR="00977616" w:rsidRPr="00631ECD">
        <w:rPr>
          <w:rFonts w:ascii="Times New Roman" w:hAnsi="Times New Roman" w:cs="Times New Roman"/>
          <w:lang w:val="pl-PL"/>
        </w:rPr>
        <w:t xml:space="preserve"> roku</w:t>
      </w:r>
      <w:r w:rsidR="00977616" w:rsidRPr="00B2481C">
        <w:rPr>
          <w:rFonts w:ascii="Times New Roman" w:hAnsi="Times New Roman" w:cs="Times New Roman"/>
          <w:lang w:val="pl-PL"/>
        </w:rPr>
        <w:t xml:space="preserve"> do</w:t>
      </w:r>
      <w:r w:rsidR="00977616" w:rsidRPr="00631ECD">
        <w:rPr>
          <w:rFonts w:ascii="Times New Roman" w:hAnsi="Times New Roman" w:cs="Times New Roman"/>
          <w:lang w:val="pl-PL"/>
        </w:rPr>
        <w:t xml:space="preserve"> dnia</w:t>
      </w:r>
      <w:r w:rsidR="00977616" w:rsidRPr="00B2481C">
        <w:rPr>
          <w:rFonts w:ascii="Times New Roman" w:hAnsi="Times New Roman" w:cs="Times New Roman"/>
          <w:lang w:val="pl-PL"/>
        </w:rPr>
        <w:t xml:space="preserve"> 30 czerwca 201</w:t>
      </w:r>
      <w:r w:rsidR="006D6888" w:rsidRPr="00B2481C">
        <w:rPr>
          <w:rFonts w:ascii="Times New Roman" w:hAnsi="Times New Roman" w:cs="Times New Roman"/>
          <w:lang w:val="pl-PL"/>
        </w:rPr>
        <w:t>8</w:t>
      </w:r>
      <w:r w:rsidR="00977616" w:rsidRPr="00631ECD">
        <w:rPr>
          <w:rFonts w:ascii="Times New Roman" w:hAnsi="Times New Roman" w:cs="Times New Roman"/>
          <w:lang w:val="pl-PL"/>
        </w:rPr>
        <w:t xml:space="preserve"> roku</w:t>
      </w:r>
      <w:r w:rsidRPr="00B2481C">
        <w:rPr>
          <w:rFonts w:ascii="Times New Roman" w:hAnsi="Times New Roman" w:cs="Times New Roman"/>
          <w:lang w:val="pl-PL"/>
        </w:rPr>
        <w:t xml:space="preserve"> obowiązki informacyjne Spółki regulowały przepisy Rozporządzenia Parlamentu Europejskiego i Rady  nr 596/2014 z 16 kwietnia 2014 w sprawie nadużyć na rynku (Rozporządzenie MAR), inne przepisy prawa dotyczące informacji bieżących i okresowych przekazywanych przez emitentów papierów wartościowych dopuszczonych do obrotu na rynku regulowanym oraz regulacje Giełdy Papierów Wartościowych w Warszawie S.A.- Regulamin Giełdy oraz Dobre Praktyki Spółek Notowanych na GPW 2016.</w:t>
      </w:r>
    </w:p>
    <w:p w14:paraId="31B69D09" w14:textId="29353C9C" w:rsidR="00541503" w:rsidRPr="00B2481C" w:rsidRDefault="00541503" w:rsidP="00D33145">
      <w:pPr>
        <w:jc w:val="both"/>
        <w:rPr>
          <w:rFonts w:ascii="Times New Roman" w:hAnsi="Times New Roman" w:cs="Times New Roman"/>
          <w:lang w:val="pl-PL"/>
        </w:rPr>
      </w:pPr>
      <w:r w:rsidRPr="00B2481C">
        <w:rPr>
          <w:rFonts w:ascii="Times New Roman" w:hAnsi="Times New Roman" w:cs="Times New Roman"/>
          <w:lang w:val="pl-PL"/>
        </w:rPr>
        <w:t>Spółka po raz pierwszy zawarła oświadczenie o stosowaniu zasad ładu korporacyjnego wynikających z Dobrych Praktyk Spółek Notowanych na GPW, przyjętych uchwałą Rady Giełdy 19/1307/2012 z dnia 21 listopada 2012 w sprawozdaniu Zarządu z działalności Spółki za rok obrotowy trwający od 1 stycznia 2014 do 30 czerwca 2015,</w:t>
      </w:r>
      <w:r w:rsidR="00536727">
        <w:rPr>
          <w:rFonts w:ascii="Times New Roman" w:hAnsi="Times New Roman" w:cs="Times New Roman"/>
          <w:lang w:val="pl-PL"/>
        </w:rPr>
        <w:t xml:space="preserve"> </w:t>
      </w:r>
      <w:r w:rsidRPr="00B2481C">
        <w:rPr>
          <w:rFonts w:ascii="Times New Roman" w:hAnsi="Times New Roman" w:cs="Times New Roman"/>
          <w:lang w:val="pl-PL"/>
        </w:rPr>
        <w:t xml:space="preserve">opublikowanym w dniu 28.08.2015. Spółka oświadczyła wówczas o stosowaniu powyższych zasad z wyłączeniem: </w:t>
      </w:r>
    </w:p>
    <w:p w14:paraId="45B33D9B" w14:textId="77777777" w:rsidR="00541503" w:rsidRPr="00B2481C" w:rsidRDefault="00541503" w:rsidP="00D33145">
      <w:pPr>
        <w:jc w:val="both"/>
        <w:rPr>
          <w:rFonts w:ascii="Times New Roman" w:hAnsi="Times New Roman" w:cs="Times New Roman"/>
          <w:lang w:val="pl-PL"/>
        </w:rPr>
      </w:pPr>
      <w:r w:rsidRPr="00B2481C">
        <w:rPr>
          <w:rFonts w:ascii="Times New Roman" w:hAnsi="Times New Roman" w:cs="Times New Roman"/>
          <w:lang w:val="pl-PL"/>
        </w:rPr>
        <w:lastRenderedPageBreak/>
        <w:t xml:space="preserve">-  zasady zrównoważonego udziału kobiet i mężczyzn w organach Spółki (Spółka zamieściła informację o udziale kobiet i mężczyzn w organach Spółki na stronie internetowej </w:t>
      </w:r>
      <w:hyperlink r:id="rId9" w:history="1">
        <w:r w:rsidRPr="00B2481C">
          <w:rPr>
            <w:rStyle w:val="Hipercze"/>
            <w:rFonts w:ascii="Times New Roman" w:hAnsi="Times New Roman" w:cs="Times New Roman"/>
            <w:lang w:val="pl-PL"/>
          </w:rPr>
          <w:t>www.skarbiecholding.pl</w:t>
        </w:r>
      </w:hyperlink>
      <w:r w:rsidRPr="00B2481C">
        <w:rPr>
          <w:rFonts w:ascii="Times New Roman" w:hAnsi="Times New Roman" w:cs="Times New Roman"/>
          <w:lang w:val="pl-PL"/>
        </w:rPr>
        <w:t>),</w:t>
      </w:r>
    </w:p>
    <w:p w14:paraId="084F4D43" w14:textId="77777777" w:rsidR="00541503" w:rsidRPr="00B2481C" w:rsidRDefault="00541503" w:rsidP="00D33145">
      <w:pPr>
        <w:jc w:val="both"/>
        <w:rPr>
          <w:rFonts w:ascii="Times New Roman" w:hAnsi="Times New Roman" w:cs="Times New Roman"/>
          <w:lang w:val="pl-PL"/>
        </w:rPr>
      </w:pPr>
      <w:r w:rsidRPr="00B2481C">
        <w:rPr>
          <w:rFonts w:ascii="Times New Roman" w:hAnsi="Times New Roman" w:cs="Times New Roman"/>
          <w:lang w:val="pl-PL"/>
        </w:rPr>
        <w:t>- zasady zamieszczania na stronie internetowej Spółki zapisu przebiegu obrad walnego zgromadzenia,</w:t>
      </w:r>
    </w:p>
    <w:p w14:paraId="6553B0AB" w14:textId="77777777" w:rsidR="00541503" w:rsidRPr="00B2481C" w:rsidRDefault="00541503" w:rsidP="00D33145">
      <w:pPr>
        <w:jc w:val="both"/>
        <w:rPr>
          <w:rFonts w:ascii="Times New Roman" w:hAnsi="Times New Roman" w:cs="Times New Roman"/>
          <w:lang w:val="pl-PL"/>
        </w:rPr>
      </w:pPr>
      <w:r w:rsidRPr="00B2481C">
        <w:rPr>
          <w:rFonts w:ascii="Times New Roman" w:hAnsi="Times New Roman" w:cs="Times New Roman"/>
          <w:lang w:val="pl-PL"/>
        </w:rPr>
        <w:t xml:space="preserve">- zasady transmisji obrad walnego zgromadzenia przy użyciu sieci </w:t>
      </w:r>
      <w:r w:rsidR="00B2481C" w:rsidRPr="00B2481C">
        <w:rPr>
          <w:rFonts w:ascii="Times New Roman" w:hAnsi="Times New Roman" w:cs="Times New Roman"/>
          <w:lang w:val="pl-PL"/>
        </w:rPr>
        <w:t>I</w:t>
      </w:r>
      <w:r w:rsidRPr="00B2481C">
        <w:rPr>
          <w:rFonts w:ascii="Times New Roman" w:hAnsi="Times New Roman" w:cs="Times New Roman"/>
          <w:lang w:val="pl-PL"/>
        </w:rPr>
        <w:t>nternet oraz umożliwienia akcjonariuszom udziału w walnym zgromadzeniu w powyższy sposób.</w:t>
      </w:r>
    </w:p>
    <w:p w14:paraId="56AD8C34" w14:textId="77777777" w:rsidR="00541503" w:rsidRPr="005F497E" w:rsidRDefault="00541503" w:rsidP="00D33145">
      <w:pPr>
        <w:jc w:val="both"/>
        <w:rPr>
          <w:rFonts w:ascii="Times New Roman" w:hAnsi="Times New Roman" w:cs="Times New Roman"/>
          <w:lang w:val="pl-PL"/>
        </w:rPr>
      </w:pPr>
      <w:r w:rsidRPr="005F497E">
        <w:rPr>
          <w:rFonts w:ascii="Times New Roman" w:hAnsi="Times New Roman" w:cs="Times New Roman"/>
          <w:lang w:val="pl-PL"/>
        </w:rPr>
        <w:t xml:space="preserve">Od 1 stycznia 2016 Spółka stosuje zasady ładu korporacyjnego wynikające z Dobrych Praktyk Spółek Notowanych na GPW 2016 z następującymi wyłączeniami: </w:t>
      </w:r>
    </w:p>
    <w:p w14:paraId="5AE878F0" w14:textId="77777777" w:rsidR="00541503" w:rsidRPr="005F497E" w:rsidRDefault="00541503" w:rsidP="00D33145">
      <w:pPr>
        <w:jc w:val="both"/>
        <w:rPr>
          <w:rFonts w:ascii="Times New Roman" w:hAnsi="Times New Roman" w:cs="Times New Roman"/>
          <w:lang w:val="pl-PL"/>
        </w:rPr>
      </w:pPr>
      <w:r w:rsidRPr="005F497E">
        <w:rPr>
          <w:rFonts w:ascii="Times New Roman" w:hAnsi="Times New Roman" w:cs="Times New Roman"/>
          <w:lang w:val="pl-PL"/>
        </w:rPr>
        <w:t>-</w:t>
      </w:r>
      <w:r w:rsidR="00977616" w:rsidRPr="005F497E">
        <w:rPr>
          <w:rFonts w:ascii="Times New Roman" w:hAnsi="Times New Roman" w:cs="Times New Roman"/>
          <w:lang w:val="pl-PL"/>
        </w:rPr>
        <w:t xml:space="preserve"> </w:t>
      </w:r>
      <w:r w:rsidRPr="005F497E">
        <w:rPr>
          <w:rFonts w:ascii="Times New Roman" w:hAnsi="Times New Roman" w:cs="Times New Roman"/>
          <w:lang w:val="pl-PL"/>
        </w:rPr>
        <w:t xml:space="preserve">Spółka nie opracowała i nie realizuje polityki różnorodności, </w:t>
      </w:r>
    </w:p>
    <w:p w14:paraId="2374650F" w14:textId="77777777" w:rsidR="00541503" w:rsidRPr="005F497E" w:rsidRDefault="00977616" w:rsidP="00D33145">
      <w:pPr>
        <w:jc w:val="both"/>
        <w:rPr>
          <w:rFonts w:ascii="Times New Roman" w:hAnsi="Times New Roman" w:cs="Times New Roman"/>
          <w:lang w:val="pl-PL"/>
        </w:rPr>
      </w:pPr>
      <w:r w:rsidRPr="005F497E">
        <w:rPr>
          <w:rFonts w:ascii="Times New Roman" w:hAnsi="Times New Roman" w:cs="Times New Roman"/>
          <w:lang w:val="pl-PL"/>
        </w:rPr>
        <w:t xml:space="preserve">- </w:t>
      </w:r>
      <w:r w:rsidR="00541503" w:rsidRPr="005F497E">
        <w:rPr>
          <w:rFonts w:ascii="Times New Roman" w:hAnsi="Times New Roman" w:cs="Times New Roman"/>
          <w:lang w:val="pl-PL"/>
        </w:rPr>
        <w:t>Spółka nie przewiduje transmitowania obrad Walnego Zgromadzenia z wykorzystaniem sieci Internet</w:t>
      </w:r>
    </w:p>
    <w:p w14:paraId="4355AA12" w14:textId="77777777" w:rsidR="00541503" w:rsidRPr="005F497E" w:rsidRDefault="00541503" w:rsidP="00D33145">
      <w:pPr>
        <w:jc w:val="both"/>
        <w:rPr>
          <w:rFonts w:ascii="Times New Roman" w:hAnsi="Times New Roman" w:cs="Times New Roman"/>
          <w:lang w:val="pl-PL"/>
        </w:rPr>
      </w:pPr>
      <w:r w:rsidRPr="005F497E">
        <w:rPr>
          <w:rFonts w:ascii="Times New Roman" w:hAnsi="Times New Roman" w:cs="Times New Roman"/>
          <w:lang w:val="pl-PL"/>
        </w:rPr>
        <w:t>- Spółka nie przewiduje zamieszczania na swojej stronie internetowej zapisu przebiegu obrad Walnego Zgromadzenia w formie audio lub video,</w:t>
      </w:r>
    </w:p>
    <w:p w14:paraId="486A422A" w14:textId="77777777" w:rsidR="00541503" w:rsidRPr="00B2481C" w:rsidRDefault="00541503" w:rsidP="00D33145">
      <w:pPr>
        <w:jc w:val="both"/>
        <w:rPr>
          <w:rFonts w:ascii="Times New Roman" w:hAnsi="Times New Roman" w:cs="Times New Roman"/>
          <w:lang w:val="pl-PL"/>
        </w:rPr>
      </w:pPr>
      <w:r w:rsidRPr="005F497E">
        <w:rPr>
          <w:rFonts w:ascii="Times New Roman" w:hAnsi="Times New Roman" w:cs="Times New Roman"/>
          <w:lang w:val="pl-PL"/>
        </w:rPr>
        <w:t>- funkcjonując</w:t>
      </w:r>
      <w:r w:rsidR="00F829D1" w:rsidRPr="00631ECD">
        <w:rPr>
          <w:rFonts w:ascii="Times New Roman" w:hAnsi="Times New Roman" w:cs="Times New Roman"/>
          <w:lang w:val="pl-PL"/>
        </w:rPr>
        <w:t>y</w:t>
      </w:r>
      <w:r w:rsidRPr="005F497E">
        <w:rPr>
          <w:rFonts w:ascii="Times New Roman" w:hAnsi="Times New Roman" w:cs="Times New Roman"/>
          <w:lang w:val="pl-PL"/>
        </w:rPr>
        <w:t xml:space="preserve"> w Spółce program motywacyjn</w:t>
      </w:r>
      <w:r w:rsidR="00F829D1" w:rsidRPr="00631ECD">
        <w:rPr>
          <w:rFonts w:ascii="Times New Roman" w:hAnsi="Times New Roman" w:cs="Times New Roman"/>
          <w:lang w:val="pl-PL"/>
        </w:rPr>
        <w:t>y</w:t>
      </w:r>
      <w:r w:rsidRPr="005F497E">
        <w:rPr>
          <w:rFonts w:ascii="Times New Roman" w:hAnsi="Times New Roman" w:cs="Times New Roman"/>
          <w:lang w:val="pl-PL"/>
        </w:rPr>
        <w:t xml:space="preserve"> nie przewiduj</w:t>
      </w:r>
      <w:r w:rsidR="00F829D1" w:rsidRPr="00631ECD">
        <w:rPr>
          <w:rFonts w:ascii="Times New Roman" w:hAnsi="Times New Roman" w:cs="Times New Roman"/>
          <w:lang w:val="pl-PL"/>
        </w:rPr>
        <w:t>e</w:t>
      </w:r>
      <w:r w:rsidRPr="005F497E">
        <w:rPr>
          <w:rFonts w:ascii="Times New Roman" w:hAnsi="Times New Roman" w:cs="Times New Roman"/>
          <w:lang w:val="pl-PL"/>
        </w:rPr>
        <w:t xml:space="preserve"> minimalnego okresu 2 lat pomiędzy przyznaniem w ramach programu motywacyjnego akcji lub innych instrumentów powiązanych z akcjami a możliwością ich realizacji.</w:t>
      </w:r>
    </w:p>
    <w:p w14:paraId="2F7925FE" w14:textId="77777777" w:rsidR="00541503" w:rsidRPr="00B2481C" w:rsidRDefault="00541503" w:rsidP="00631ECD">
      <w:pPr>
        <w:spacing w:beforeLines="60" w:before="144"/>
        <w:jc w:val="both"/>
        <w:rPr>
          <w:rFonts w:ascii="Times New Roman" w:hAnsi="Times New Roman" w:cs="Times New Roman"/>
          <w:lang w:val="pl-PL"/>
        </w:rPr>
      </w:pPr>
      <w:r w:rsidRPr="00B2481C">
        <w:rPr>
          <w:rFonts w:ascii="Times New Roman" w:hAnsi="Times New Roman" w:cs="Times New Roman"/>
          <w:lang w:val="pl-PL"/>
        </w:rPr>
        <w:t xml:space="preserve">Spółka zamieszcza na stronie internetowej </w:t>
      </w:r>
      <w:hyperlink r:id="rId10" w:history="1">
        <w:r w:rsidRPr="00B2481C">
          <w:rPr>
            <w:rStyle w:val="Hipercze"/>
            <w:rFonts w:ascii="Times New Roman" w:hAnsi="Times New Roman" w:cs="Times New Roman"/>
            <w:lang w:val="pl-PL"/>
          </w:rPr>
          <w:t>www.skarbiecholding.pl</w:t>
        </w:r>
      </w:hyperlink>
      <w:r w:rsidRPr="00B2481C">
        <w:rPr>
          <w:rFonts w:ascii="Times New Roman" w:hAnsi="Times New Roman" w:cs="Times New Roman"/>
          <w:lang w:val="pl-PL"/>
        </w:rPr>
        <w:t xml:space="preserve"> informację o zakresie stosowania Dobrych Praktyk Spółek Notowanych na GPW 2016 oraz inne, wymagane stosowanymi zasadami ładu korporacyjnego, informacje. Szczegółowy opis stosowanych zasad Spółka zawarła w Sprawozdaniu Zarządu z działalności Spółki za rok obrotowy trwający od 1 lipca 201</w:t>
      </w:r>
      <w:r w:rsidR="006D6888" w:rsidRPr="00B2481C">
        <w:rPr>
          <w:rFonts w:ascii="Times New Roman" w:hAnsi="Times New Roman" w:cs="Times New Roman"/>
          <w:lang w:val="pl-PL"/>
        </w:rPr>
        <w:t>7</w:t>
      </w:r>
      <w:r w:rsidRPr="00B2481C">
        <w:rPr>
          <w:rFonts w:ascii="Times New Roman" w:hAnsi="Times New Roman" w:cs="Times New Roman"/>
          <w:lang w:val="pl-PL"/>
        </w:rPr>
        <w:t xml:space="preserve"> do 30 czerwca 201</w:t>
      </w:r>
      <w:r w:rsidR="006D6888" w:rsidRPr="00B2481C">
        <w:rPr>
          <w:rFonts w:ascii="Times New Roman" w:hAnsi="Times New Roman" w:cs="Times New Roman"/>
          <w:lang w:val="pl-PL"/>
        </w:rPr>
        <w:t>8</w:t>
      </w:r>
      <w:r w:rsidRPr="00B2481C">
        <w:rPr>
          <w:rFonts w:ascii="Times New Roman" w:hAnsi="Times New Roman" w:cs="Times New Roman"/>
          <w:lang w:val="pl-PL"/>
        </w:rPr>
        <w:t xml:space="preserve">, stanowiącym część Raportu rocznego opublikowanego w dniu </w:t>
      </w:r>
      <w:r w:rsidR="006D6888" w:rsidRPr="00B2481C">
        <w:rPr>
          <w:rFonts w:ascii="Times New Roman" w:hAnsi="Times New Roman" w:cs="Times New Roman"/>
          <w:lang w:val="pl-PL"/>
        </w:rPr>
        <w:t>31</w:t>
      </w:r>
      <w:r w:rsidRPr="00B2481C">
        <w:rPr>
          <w:rFonts w:ascii="Times New Roman" w:hAnsi="Times New Roman" w:cs="Times New Roman"/>
          <w:lang w:val="pl-PL"/>
        </w:rPr>
        <w:t>.08.201</w:t>
      </w:r>
      <w:r w:rsidR="006D6888" w:rsidRPr="00B2481C">
        <w:rPr>
          <w:rFonts w:ascii="Times New Roman" w:hAnsi="Times New Roman" w:cs="Times New Roman"/>
          <w:lang w:val="pl-PL"/>
        </w:rPr>
        <w:t>8</w:t>
      </w:r>
      <w:r w:rsidRPr="00B2481C">
        <w:rPr>
          <w:rFonts w:ascii="Times New Roman" w:hAnsi="Times New Roman" w:cs="Times New Roman"/>
          <w:lang w:val="pl-PL"/>
        </w:rPr>
        <w:t>.</w:t>
      </w:r>
    </w:p>
    <w:p w14:paraId="55B347DB" w14:textId="77777777" w:rsidR="00541503" w:rsidRPr="00B2481C" w:rsidRDefault="00541503" w:rsidP="00631ECD">
      <w:pPr>
        <w:spacing w:beforeLines="60" w:before="144"/>
        <w:jc w:val="both"/>
        <w:rPr>
          <w:rFonts w:ascii="Times New Roman" w:hAnsi="Times New Roman" w:cs="Times New Roman"/>
          <w:lang w:val="pl-PL"/>
        </w:rPr>
      </w:pPr>
      <w:r w:rsidRPr="00B2481C">
        <w:rPr>
          <w:rFonts w:ascii="Times New Roman" w:hAnsi="Times New Roman" w:cs="Times New Roman"/>
          <w:lang w:val="pl-PL"/>
        </w:rPr>
        <w:t>Spółka odbywa otwarte spotkania z inwestorami i analitykami każdorazowo po opublikowaniu raportu okresowego.</w:t>
      </w:r>
    </w:p>
    <w:p w14:paraId="59D87A71" w14:textId="77777777" w:rsidR="00541503" w:rsidRPr="00B2481C" w:rsidRDefault="00541503" w:rsidP="00D33145">
      <w:pPr>
        <w:jc w:val="both"/>
        <w:rPr>
          <w:rFonts w:ascii="Times New Roman" w:hAnsi="Times New Roman" w:cs="Times New Roman"/>
          <w:lang w:val="pl-PL"/>
        </w:rPr>
      </w:pPr>
      <w:r w:rsidRPr="00B2481C">
        <w:rPr>
          <w:rFonts w:ascii="Times New Roman" w:hAnsi="Times New Roman" w:cs="Times New Roman"/>
          <w:lang w:val="pl-PL"/>
        </w:rPr>
        <w:t xml:space="preserve">Zdaniem Rady Nadzorczej, w roku obrotowym trwającym od </w:t>
      </w:r>
      <w:r w:rsidR="00977616" w:rsidRPr="00631ECD">
        <w:rPr>
          <w:rFonts w:ascii="Times New Roman" w:hAnsi="Times New Roman" w:cs="Times New Roman"/>
          <w:lang w:val="pl-PL"/>
        </w:rPr>
        <w:t xml:space="preserve">dnia </w:t>
      </w:r>
      <w:r w:rsidR="00977616" w:rsidRPr="00B2481C">
        <w:rPr>
          <w:rFonts w:ascii="Times New Roman" w:hAnsi="Times New Roman" w:cs="Times New Roman"/>
          <w:lang w:val="pl-PL"/>
        </w:rPr>
        <w:t>1 lipca 201</w:t>
      </w:r>
      <w:r w:rsidR="006D6888" w:rsidRPr="00B2481C">
        <w:rPr>
          <w:rFonts w:ascii="Times New Roman" w:hAnsi="Times New Roman" w:cs="Times New Roman"/>
          <w:lang w:val="pl-PL"/>
        </w:rPr>
        <w:t>7</w:t>
      </w:r>
      <w:r w:rsidR="00977616" w:rsidRPr="00631ECD">
        <w:rPr>
          <w:rFonts w:ascii="Times New Roman" w:hAnsi="Times New Roman" w:cs="Times New Roman"/>
          <w:lang w:val="pl-PL"/>
        </w:rPr>
        <w:t xml:space="preserve"> roku</w:t>
      </w:r>
      <w:r w:rsidR="00977616" w:rsidRPr="00B2481C">
        <w:rPr>
          <w:rFonts w:ascii="Times New Roman" w:hAnsi="Times New Roman" w:cs="Times New Roman"/>
          <w:lang w:val="pl-PL"/>
        </w:rPr>
        <w:t xml:space="preserve"> do</w:t>
      </w:r>
      <w:r w:rsidR="00977616" w:rsidRPr="00631ECD">
        <w:rPr>
          <w:rFonts w:ascii="Times New Roman" w:hAnsi="Times New Roman" w:cs="Times New Roman"/>
          <w:lang w:val="pl-PL"/>
        </w:rPr>
        <w:t xml:space="preserve"> dnia</w:t>
      </w:r>
      <w:r w:rsidR="00977616" w:rsidRPr="00B2481C">
        <w:rPr>
          <w:rFonts w:ascii="Times New Roman" w:hAnsi="Times New Roman" w:cs="Times New Roman"/>
          <w:lang w:val="pl-PL"/>
        </w:rPr>
        <w:t xml:space="preserve"> 30 czerwca </w:t>
      </w:r>
      <w:r w:rsidR="006D6888" w:rsidRPr="00B2481C">
        <w:rPr>
          <w:rFonts w:ascii="Times New Roman" w:hAnsi="Times New Roman" w:cs="Times New Roman"/>
          <w:lang w:val="pl-PL"/>
        </w:rPr>
        <w:t>2018</w:t>
      </w:r>
      <w:r w:rsidR="006D6888" w:rsidRPr="00631ECD">
        <w:rPr>
          <w:rFonts w:ascii="Times New Roman" w:hAnsi="Times New Roman" w:cs="Times New Roman"/>
          <w:lang w:val="pl-PL"/>
        </w:rPr>
        <w:t xml:space="preserve"> </w:t>
      </w:r>
      <w:r w:rsidR="00977616" w:rsidRPr="00631ECD">
        <w:rPr>
          <w:rFonts w:ascii="Times New Roman" w:hAnsi="Times New Roman" w:cs="Times New Roman"/>
          <w:lang w:val="pl-PL"/>
        </w:rPr>
        <w:t>roku</w:t>
      </w:r>
      <w:r w:rsidRPr="00B2481C">
        <w:rPr>
          <w:rFonts w:ascii="Times New Roman" w:hAnsi="Times New Roman" w:cs="Times New Roman"/>
          <w:lang w:val="pl-PL"/>
        </w:rPr>
        <w:t xml:space="preserve"> Spółka wykonywała prawidłowo obowiązki informacyjne związane ze stosowaniem zasad ładu korporacyjnego. </w:t>
      </w:r>
    </w:p>
    <w:p w14:paraId="60DE31BE" w14:textId="77777777" w:rsidR="00541503" w:rsidRPr="00B2481C" w:rsidRDefault="00541503" w:rsidP="00631ECD">
      <w:pPr>
        <w:spacing w:beforeLines="60" w:before="144"/>
        <w:jc w:val="both"/>
        <w:rPr>
          <w:rFonts w:ascii="Times New Roman" w:hAnsi="Times New Roman" w:cs="Times New Roman"/>
          <w:b/>
          <w:lang w:val="pl-PL"/>
        </w:rPr>
      </w:pPr>
      <w:r w:rsidRPr="00B2481C">
        <w:rPr>
          <w:rFonts w:ascii="Times New Roman" w:hAnsi="Times New Roman" w:cs="Times New Roman"/>
          <w:b/>
          <w:lang w:val="pl-PL"/>
        </w:rPr>
        <w:t>Ocena racjonalności prowadzonej polityki działalności sponsoringowej i charytatywnej</w:t>
      </w:r>
    </w:p>
    <w:p w14:paraId="4727270E" w14:textId="77777777" w:rsidR="00541503" w:rsidRPr="00B2481C" w:rsidRDefault="00541503" w:rsidP="00631ECD">
      <w:pPr>
        <w:spacing w:beforeLines="60" w:before="144"/>
        <w:jc w:val="both"/>
        <w:rPr>
          <w:rFonts w:ascii="Times New Roman" w:hAnsi="Times New Roman" w:cs="Times New Roman"/>
          <w:lang w:val="pl-PL"/>
        </w:rPr>
      </w:pPr>
      <w:r w:rsidRPr="00B2481C">
        <w:rPr>
          <w:rFonts w:ascii="Times New Roman" w:hAnsi="Times New Roman" w:cs="Times New Roman"/>
          <w:lang w:val="pl-PL"/>
        </w:rPr>
        <w:t>Spółka nie prowadzi działalności sponsoringowej i charytatywnej i nie posiada polityki dotyczącej prowadzenia takiej działalności, w związku z czym Rada Nadzorcza nie dokonała oceny racjonalności działalności Spółki w tym zakresie.</w:t>
      </w:r>
    </w:p>
    <w:p w14:paraId="4412268B" w14:textId="77777777" w:rsidR="00E713C0" w:rsidRPr="00B2481C" w:rsidRDefault="00E713C0" w:rsidP="00631ECD">
      <w:pPr>
        <w:spacing w:beforeLines="60" w:before="144"/>
        <w:rPr>
          <w:rFonts w:ascii="Times New Roman" w:hAnsi="Times New Roman" w:cs="Times New Roman"/>
          <w:lang w:val="pl-PL"/>
        </w:rPr>
      </w:pPr>
    </w:p>
    <w:p w14:paraId="075D6FE7" w14:textId="77777777" w:rsidR="00541503" w:rsidRPr="00B2481C" w:rsidRDefault="00541503" w:rsidP="00631ECD">
      <w:pPr>
        <w:spacing w:beforeLines="60" w:before="144"/>
        <w:rPr>
          <w:rFonts w:ascii="Times New Roman" w:hAnsi="Times New Roman" w:cs="Times New Roman"/>
          <w:lang w:val="pl-PL"/>
        </w:rPr>
      </w:pPr>
      <w:r w:rsidRPr="00B2481C">
        <w:rPr>
          <w:rFonts w:ascii="Times New Roman" w:hAnsi="Times New Roman" w:cs="Times New Roman"/>
          <w:lang w:val="pl-PL"/>
        </w:rPr>
        <w:t>Piotr Stępniak</w:t>
      </w:r>
    </w:p>
    <w:p w14:paraId="269A9662" w14:textId="77777777" w:rsidR="00541503" w:rsidRPr="00B2481C" w:rsidRDefault="00541503" w:rsidP="00631ECD">
      <w:pPr>
        <w:spacing w:beforeLines="60" w:before="144"/>
        <w:rPr>
          <w:rFonts w:ascii="Times New Roman" w:hAnsi="Times New Roman" w:cs="Times New Roman"/>
          <w:lang w:val="pl-PL"/>
        </w:rPr>
      </w:pPr>
      <w:r w:rsidRPr="00B2481C">
        <w:rPr>
          <w:rFonts w:ascii="Times New Roman" w:hAnsi="Times New Roman" w:cs="Times New Roman"/>
          <w:lang w:val="pl-PL"/>
        </w:rPr>
        <w:t>Przewodniczący Rady Nadzorczej                    …………………………………..</w:t>
      </w:r>
    </w:p>
    <w:p w14:paraId="1388008D" w14:textId="77777777" w:rsidR="00541503" w:rsidRPr="00B2481C" w:rsidRDefault="00541503" w:rsidP="00631ECD">
      <w:pPr>
        <w:spacing w:beforeLines="60" w:before="144"/>
        <w:rPr>
          <w:rFonts w:ascii="Times New Roman" w:hAnsi="Times New Roman" w:cs="Times New Roman"/>
          <w:lang w:val="pl-PL"/>
        </w:rPr>
      </w:pPr>
    </w:p>
    <w:p w14:paraId="6389D79E" w14:textId="77777777" w:rsidR="00541503" w:rsidRPr="00B2481C" w:rsidRDefault="00541503" w:rsidP="00631ECD">
      <w:pPr>
        <w:spacing w:beforeLines="60" w:before="144"/>
        <w:rPr>
          <w:rFonts w:ascii="Times New Roman" w:hAnsi="Times New Roman" w:cs="Times New Roman"/>
          <w:lang w:val="pl-PL"/>
        </w:rPr>
      </w:pPr>
      <w:r w:rsidRPr="00B2481C">
        <w:rPr>
          <w:rFonts w:ascii="Times New Roman" w:hAnsi="Times New Roman" w:cs="Times New Roman"/>
          <w:lang w:val="pl-PL"/>
        </w:rPr>
        <w:lastRenderedPageBreak/>
        <w:t>Bogusław Grabowski</w:t>
      </w:r>
    </w:p>
    <w:p w14:paraId="3A21C3A8" w14:textId="77777777" w:rsidR="00541503" w:rsidRPr="00B2481C" w:rsidRDefault="00541503" w:rsidP="00631ECD">
      <w:pPr>
        <w:spacing w:beforeLines="60" w:before="144"/>
        <w:rPr>
          <w:rFonts w:ascii="Times New Roman" w:hAnsi="Times New Roman" w:cs="Times New Roman"/>
          <w:lang w:val="pl-PL"/>
        </w:rPr>
      </w:pPr>
      <w:r w:rsidRPr="00B2481C">
        <w:rPr>
          <w:rFonts w:ascii="Times New Roman" w:hAnsi="Times New Roman" w:cs="Times New Roman"/>
          <w:lang w:val="pl-PL"/>
        </w:rPr>
        <w:t>Wiceprzewodniczący Rady Nadzorczej             …………………………………...</w:t>
      </w:r>
    </w:p>
    <w:p w14:paraId="3C5BD627" w14:textId="77777777" w:rsidR="00541503" w:rsidRPr="00B2481C" w:rsidRDefault="00541503" w:rsidP="00631ECD">
      <w:pPr>
        <w:spacing w:beforeLines="60" w:before="144"/>
        <w:rPr>
          <w:rFonts w:ascii="Times New Roman" w:hAnsi="Times New Roman" w:cs="Times New Roman"/>
          <w:lang w:val="pl-PL"/>
        </w:rPr>
      </w:pPr>
    </w:p>
    <w:p w14:paraId="2A337301" w14:textId="77777777" w:rsidR="00541503" w:rsidRPr="00B2481C" w:rsidRDefault="00541503" w:rsidP="00631ECD">
      <w:pPr>
        <w:spacing w:beforeLines="60" w:before="144"/>
        <w:rPr>
          <w:rFonts w:ascii="Times New Roman" w:hAnsi="Times New Roman" w:cs="Times New Roman"/>
          <w:lang w:val="pl-PL"/>
        </w:rPr>
      </w:pPr>
      <w:r w:rsidRPr="00B2481C">
        <w:rPr>
          <w:rFonts w:ascii="Times New Roman" w:hAnsi="Times New Roman" w:cs="Times New Roman"/>
          <w:lang w:val="pl-PL"/>
        </w:rPr>
        <w:t>Raimondo Eggink</w:t>
      </w:r>
    </w:p>
    <w:p w14:paraId="12CFC93A" w14:textId="77777777" w:rsidR="00541503" w:rsidRPr="00B2481C" w:rsidRDefault="00541503" w:rsidP="00631ECD">
      <w:pPr>
        <w:spacing w:beforeLines="60" w:before="144"/>
        <w:rPr>
          <w:rFonts w:ascii="Times New Roman" w:hAnsi="Times New Roman" w:cs="Times New Roman"/>
          <w:lang w:val="pl-PL"/>
        </w:rPr>
      </w:pPr>
      <w:r w:rsidRPr="00B2481C">
        <w:rPr>
          <w:rFonts w:ascii="Times New Roman" w:hAnsi="Times New Roman" w:cs="Times New Roman"/>
          <w:lang w:val="pl-PL"/>
        </w:rPr>
        <w:t>Członek Rady Nadzorczej                                     ………………………………….</w:t>
      </w:r>
    </w:p>
    <w:p w14:paraId="48678412" w14:textId="77777777" w:rsidR="00541503" w:rsidRPr="00B2481C" w:rsidRDefault="00541503" w:rsidP="00631ECD">
      <w:pPr>
        <w:spacing w:beforeLines="60" w:before="144"/>
        <w:rPr>
          <w:rFonts w:ascii="Times New Roman" w:hAnsi="Times New Roman" w:cs="Times New Roman"/>
          <w:lang w:val="pl-PL"/>
        </w:rPr>
      </w:pPr>
    </w:p>
    <w:p w14:paraId="464283C0" w14:textId="77777777" w:rsidR="00541503" w:rsidRPr="00B2481C" w:rsidRDefault="00541503" w:rsidP="00631ECD">
      <w:pPr>
        <w:spacing w:beforeLines="60" w:before="144"/>
        <w:rPr>
          <w:rFonts w:ascii="Times New Roman" w:hAnsi="Times New Roman" w:cs="Times New Roman"/>
          <w:lang w:val="pl-PL"/>
        </w:rPr>
      </w:pPr>
      <w:r w:rsidRPr="00B2481C">
        <w:rPr>
          <w:rFonts w:ascii="Times New Roman" w:hAnsi="Times New Roman" w:cs="Times New Roman"/>
          <w:lang w:val="pl-PL"/>
        </w:rPr>
        <w:t>Grzegorz Grabowicz</w:t>
      </w:r>
    </w:p>
    <w:p w14:paraId="00C53518" w14:textId="77777777" w:rsidR="00541503" w:rsidRPr="00B2481C" w:rsidRDefault="00541503" w:rsidP="00631ECD">
      <w:pPr>
        <w:spacing w:beforeLines="60" w:before="144"/>
        <w:rPr>
          <w:rFonts w:ascii="Times New Roman" w:hAnsi="Times New Roman" w:cs="Times New Roman"/>
          <w:lang w:val="pl-PL"/>
        </w:rPr>
      </w:pPr>
      <w:r w:rsidRPr="00B2481C">
        <w:rPr>
          <w:rFonts w:ascii="Times New Roman" w:hAnsi="Times New Roman" w:cs="Times New Roman"/>
          <w:lang w:val="pl-PL"/>
        </w:rPr>
        <w:t xml:space="preserve">Członek Rady Nadzorczej                                     ………………………………….      </w:t>
      </w:r>
    </w:p>
    <w:p w14:paraId="2892931E" w14:textId="77777777" w:rsidR="00541503" w:rsidRPr="00B2481C" w:rsidRDefault="00541503" w:rsidP="00631ECD">
      <w:pPr>
        <w:spacing w:beforeLines="60" w:before="144"/>
        <w:rPr>
          <w:rFonts w:ascii="Times New Roman" w:hAnsi="Times New Roman" w:cs="Times New Roman"/>
          <w:lang w:val="pl-PL"/>
        </w:rPr>
      </w:pPr>
    </w:p>
    <w:p w14:paraId="1A229E9F" w14:textId="77777777" w:rsidR="00541503" w:rsidRPr="00B2481C" w:rsidRDefault="00541503" w:rsidP="00631ECD">
      <w:pPr>
        <w:spacing w:beforeLines="60" w:before="144"/>
        <w:rPr>
          <w:rFonts w:ascii="Times New Roman" w:hAnsi="Times New Roman" w:cs="Times New Roman"/>
          <w:lang w:val="pl-PL"/>
        </w:rPr>
      </w:pPr>
      <w:r w:rsidRPr="00B2481C">
        <w:rPr>
          <w:rFonts w:ascii="Times New Roman" w:hAnsi="Times New Roman" w:cs="Times New Roman"/>
          <w:lang w:val="pl-PL"/>
        </w:rPr>
        <w:t>Robert Oppenheim</w:t>
      </w:r>
    </w:p>
    <w:p w14:paraId="3D2C0BFF" w14:textId="77777777" w:rsidR="00541503" w:rsidRPr="00B2481C" w:rsidRDefault="00541503" w:rsidP="00631ECD">
      <w:pPr>
        <w:spacing w:beforeLines="60" w:before="144"/>
        <w:rPr>
          <w:rFonts w:ascii="Times New Roman" w:hAnsi="Times New Roman" w:cs="Times New Roman"/>
          <w:lang w:val="pl-PL"/>
        </w:rPr>
      </w:pPr>
      <w:r w:rsidRPr="00B2481C">
        <w:rPr>
          <w:rFonts w:ascii="Times New Roman" w:hAnsi="Times New Roman" w:cs="Times New Roman"/>
          <w:lang w:val="pl-PL"/>
        </w:rPr>
        <w:t>Członek Rady Nadzorczej                                    ……………………………………</w:t>
      </w:r>
    </w:p>
    <w:p w14:paraId="5DD509BE" w14:textId="77777777" w:rsidR="00541503" w:rsidRPr="00B2481C" w:rsidRDefault="00541503" w:rsidP="00631ECD">
      <w:pPr>
        <w:spacing w:beforeLines="60" w:before="144"/>
        <w:rPr>
          <w:rFonts w:ascii="Times New Roman" w:hAnsi="Times New Roman" w:cs="Times New Roman"/>
          <w:lang w:val="pl-PL"/>
        </w:rPr>
      </w:pPr>
    </w:p>
    <w:p w14:paraId="50E3A6EC" w14:textId="77777777" w:rsidR="00541503" w:rsidRPr="00B2481C" w:rsidRDefault="00D33145" w:rsidP="00631ECD">
      <w:pPr>
        <w:spacing w:beforeLines="60" w:before="144"/>
        <w:rPr>
          <w:rFonts w:ascii="Times New Roman" w:hAnsi="Times New Roman" w:cs="Times New Roman"/>
          <w:lang w:val="pl-PL"/>
        </w:rPr>
      </w:pPr>
      <w:r w:rsidRPr="00B2481C">
        <w:rPr>
          <w:rFonts w:ascii="Times New Roman" w:hAnsi="Times New Roman" w:cs="Times New Roman"/>
          <w:lang w:val="pl-PL"/>
        </w:rPr>
        <w:t>Iwona Sroka</w:t>
      </w:r>
    </w:p>
    <w:p w14:paraId="488790F6" w14:textId="77777777" w:rsidR="00541503" w:rsidRPr="00B2481C" w:rsidRDefault="00541503" w:rsidP="00631ECD">
      <w:pPr>
        <w:spacing w:beforeLines="60" w:before="144"/>
        <w:rPr>
          <w:rFonts w:ascii="Times New Roman" w:hAnsi="Times New Roman" w:cs="Times New Roman"/>
          <w:lang w:val="pl-PL"/>
        </w:rPr>
      </w:pPr>
      <w:r w:rsidRPr="00B2481C">
        <w:rPr>
          <w:rFonts w:ascii="Times New Roman" w:hAnsi="Times New Roman" w:cs="Times New Roman"/>
          <w:lang w:val="pl-PL"/>
        </w:rPr>
        <w:t xml:space="preserve">Członek Rady Nadzorczej                                     ………………………………….      </w:t>
      </w:r>
    </w:p>
    <w:p w14:paraId="13D1166B" w14:textId="77777777" w:rsidR="00541503" w:rsidRPr="00B2481C" w:rsidRDefault="00541503" w:rsidP="00631ECD">
      <w:pPr>
        <w:spacing w:beforeLines="60" w:before="144"/>
        <w:rPr>
          <w:rFonts w:ascii="Times New Roman" w:hAnsi="Times New Roman" w:cs="Times New Roman"/>
          <w:lang w:val="pl-PL"/>
        </w:rPr>
      </w:pPr>
    </w:p>
    <w:p w14:paraId="5755D3AC" w14:textId="77777777" w:rsidR="00541503" w:rsidRPr="00B2481C" w:rsidRDefault="00541503" w:rsidP="00631ECD">
      <w:pPr>
        <w:spacing w:beforeLines="60" w:before="144"/>
        <w:rPr>
          <w:rFonts w:ascii="Times New Roman" w:hAnsi="Times New Roman" w:cs="Times New Roman"/>
          <w:lang w:val="pl-PL"/>
        </w:rPr>
      </w:pPr>
      <w:r w:rsidRPr="00B2481C">
        <w:rPr>
          <w:rFonts w:ascii="Times New Roman" w:hAnsi="Times New Roman" w:cs="Times New Roman"/>
          <w:lang w:val="pl-PL"/>
        </w:rPr>
        <w:t xml:space="preserve">Andrzej </w:t>
      </w:r>
      <w:r w:rsidR="00D33145" w:rsidRPr="00B2481C">
        <w:rPr>
          <w:rFonts w:ascii="Times New Roman" w:hAnsi="Times New Roman" w:cs="Times New Roman"/>
          <w:lang w:val="pl-PL"/>
        </w:rPr>
        <w:t>Sykulski</w:t>
      </w:r>
    </w:p>
    <w:p w14:paraId="12A64E4B" w14:textId="77777777" w:rsidR="001153E6" w:rsidRPr="00B2481C" w:rsidRDefault="00541503" w:rsidP="00631ECD">
      <w:pPr>
        <w:spacing w:before="120" w:after="120"/>
        <w:rPr>
          <w:rFonts w:ascii="Times New Roman" w:hAnsi="Times New Roman" w:cs="Times New Roman"/>
          <w:sz w:val="24"/>
          <w:lang w:val="pl-PL"/>
        </w:rPr>
      </w:pPr>
      <w:r w:rsidRPr="00B2481C">
        <w:rPr>
          <w:rFonts w:ascii="Times New Roman" w:hAnsi="Times New Roman" w:cs="Times New Roman"/>
          <w:lang w:val="pl-PL"/>
        </w:rPr>
        <w:t>Członek Rady Nadzorczej                                    ……………………………………</w:t>
      </w:r>
      <w:r w:rsidR="00BE7679" w:rsidRPr="00B2481C">
        <w:rPr>
          <w:rFonts w:ascii="Times New Roman" w:hAnsi="Times New Roman" w:cs="Times New Roman"/>
          <w:sz w:val="24"/>
          <w:lang w:val="pl-PL"/>
        </w:rPr>
        <w:t xml:space="preserve">     </w:t>
      </w:r>
      <w:r w:rsidR="001153E6" w:rsidRPr="00B2481C">
        <w:rPr>
          <w:rFonts w:ascii="Times New Roman" w:hAnsi="Times New Roman" w:cs="Times New Roman"/>
          <w:sz w:val="24"/>
          <w:lang w:val="pl-PL"/>
        </w:rPr>
        <w:t xml:space="preserve">                               </w:t>
      </w:r>
    </w:p>
    <w:p w14:paraId="111660CD" w14:textId="77777777" w:rsidR="00441EE9" w:rsidRPr="00B2481C" w:rsidRDefault="00441EE9" w:rsidP="00D33145">
      <w:pPr>
        <w:rPr>
          <w:rFonts w:ascii="Times New Roman" w:hAnsi="Times New Roman" w:cs="Times New Roman"/>
          <w:sz w:val="20"/>
          <w:szCs w:val="20"/>
          <w:lang w:val="pl-PL"/>
        </w:rPr>
      </w:pPr>
    </w:p>
    <w:p w14:paraId="228C4BE0" w14:textId="77777777" w:rsidR="00E713C0" w:rsidRPr="00B2481C" w:rsidRDefault="00E713C0" w:rsidP="00D33145">
      <w:pPr>
        <w:rPr>
          <w:rFonts w:ascii="Times New Roman" w:hAnsi="Times New Roman" w:cs="Times New Roman"/>
          <w:sz w:val="20"/>
          <w:szCs w:val="20"/>
          <w:lang w:val="pl-PL"/>
        </w:rPr>
      </w:pPr>
    </w:p>
    <w:p w14:paraId="7B479B13" w14:textId="77777777" w:rsidR="00E713C0" w:rsidRPr="00B2481C" w:rsidRDefault="00E713C0" w:rsidP="00D33145">
      <w:pPr>
        <w:rPr>
          <w:rFonts w:ascii="Times New Roman" w:hAnsi="Times New Roman" w:cs="Times New Roman"/>
          <w:sz w:val="20"/>
          <w:szCs w:val="20"/>
          <w:lang w:val="pl-PL"/>
        </w:rPr>
      </w:pPr>
    </w:p>
    <w:p w14:paraId="05152BC8" w14:textId="77777777" w:rsidR="0080061A" w:rsidRPr="00B2481C" w:rsidRDefault="001153E6" w:rsidP="00D33145">
      <w:pPr>
        <w:jc w:val="center"/>
        <w:rPr>
          <w:rFonts w:ascii="Times New Roman" w:eastAsia="Times New Roman" w:hAnsi="Times New Roman" w:cs="Times New Roman"/>
          <w:color w:val="000000"/>
          <w:lang w:val="pl-PL"/>
        </w:rPr>
      </w:pPr>
      <w:r w:rsidRPr="00B2481C">
        <w:rPr>
          <w:rFonts w:ascii="Times New Roman" w:hAnsi="Times New Roman" w:cs="Times New Roman"/>
          <w:lang w:val="pl-PL"/>
        </w:rPr>
        <w:t>W</w:t>
      </w:r>
      <w:r w:rsidR="0077255D" w:rsidRPr="00B2481C">
        <w:rPr>
          <w:rFonts w:ascii="Times New Roman" w:hAnsi="Times New Roman" w:cs="Times New Roman"/>
          <w:lang w:val="pl-PL"/>
        </w:rPr>
        <w:t xml:space="preserve">arszawa, </w:t>
      </w:r>
      <w:r w:rsidR="00D33145" w:rsidRPr="00B2481C">
        <w:rPr>
          <w:rFonts w:ascii="Times New Roman" w:hAnsi="Times New Roman" w:cs="Times New Roman"/>
          <w:lang w:val="pl-PL"/>
        </w:rPr>
        <w:t>4</w:t>
      </w:r>
      <w:r w:rsidR="00BE7679" w:rsidRPr="00B2481C">
        <w:rPr>
          <w:rFonts w:ascii="Times New Roman" w:hAnsi="Times New Roman" w:cs="Times New Roman"/>
          <w:lang w:val="pl-PL"/>
        </w:rPr>
        <w:t xml:space="preserve"> </w:t>
      </w:r>
      <w:r w:rsidR="0077255D" w:rsidRPr="00B2481C">
        <w:rPr>
          <w:rFonts w:ascii="Times New Roman" w:hAnsi="Times New Roman" w:cs="Times New Roman"/>
          <w:lang w:val="pl-PL"/>
        </w:rPr>
        <w:t>września</w:t>
      </w:r>
      <w:r w:rsidR="00BE7679" w:rsidRPr="00B2481C">
        <w:rPr>
          <w:rFonts w:ascii="Times New Roman" w:hAnsi="Times New Roman" w:cs="Times New Roman"/>
          <w:lang w:val="pl-PL"/>
        </w:rPr>
        <w:t xml:space="preserve"> 201</w:t>
      </w:r>
      <w:r w:rsidR="00D33145" w:rsidRPr="00B2481C">
        <w:rPr>
          <w:rFonts w:ascii="Times New Roman" w:hAnsi="Times New Roman" w:cs="Times New Roman"/>
          <w:lang w:val="pl-PL"/>
        </w:rPr>
        <w:t>8</w:t>
      </w:r>
      <w:r w:rsidRPr="00B2481C">
        <w:rPr>
          <w:rFonts w:ascii="Times New Roman" w:hAnsi="Times New Roman" w:cs="Times New Roman"/>
          <w:lang w:val="pl-PL"/>
        </w:rPr>
        <w:t xml:space="preserve"> roku</w:t>
      </w:r>
    </w:p>
    <w:sectPr w:rsidR="0080061A" w:rsidRPr="00B2481C">
      <w:headerReference w:type="default" r:id="rId11"/>
      <w:footerReference w:type="default" r:id="rId12"/>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0E8990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0E89903" w16cid:durableId="1F384DD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55102C" w14:textId="77777777" w:rsidR="00472DA5" w:rsidRDefault="00472DA5" w:rsidP="00C61211">
      <w:pPr>
        <w:spacing w:after="0" w:line="240" w:lineRule="auto"/>
      </w:pPr>
      <w:r>
        <w:separator/>
      </w:r>
    </w:p>
  </w:endnote>
  <w:endnote w:type="continuationSeparator" w:id="0">
    <w:p w14:paraId="6BDBCD02" w14:textId="77777777" w:rsidR="00472DA5" w:rsidRDefault="00472DA5" w:rsidP="00C612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EE"/>
    <w:family w:val="swiss"/>
    <w:pitch w:val="variable"/>
    <w:sig w:usb0="E0002EFF" w:usb1="C0007843"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9831498"/>
      <w:docPartObj>
        <w:docPartGallery w:val="Page Numbers (Bottom of Page)"/>
        <w:docPartUnique/>
      </w:docPartObj>
    </w:sdtPr>
    <w:sdtEndPr>
      <w:rPr>
        <w:rFonts w:ascii="Times New Roman" w:hAnsi="Times New Roman" w:cs="Times New Roman"/>
        <w:sz w:val="18"/>
        <w:szCs w:val="18"/>
      </w:rPr>
    </w:sdtEndPr>
    <w:sdtContent>
      <w:p w14:paraId="0FE7114A" w14:textId="77777777" w:rsidR="00213E57" w:rsidRPr="0037693D" w:rsidRDefault="00213E57">
        <w:pPr>
          <w:pStyle w:val="Stopka"/>
          <w:jc w:val="right"/>
          <w:rPr>
            <w:rFonts w:ascii="Times New Roman" w:hAnsi="Times New Roman" w:cs="Times New Roman"/>
            <w:sz w:val="18"/>
            <w:szCs w:val="18"/>
          </w:rPr>
        </w:pPr>
        <w:r w:rsidRPr="0037693D">
          <w:rPr>
            <w:rFonts w:ascii="Times New Roman" w:hAnsi="Times New Roman" w:cs="Times New Roman"/>
            <w:sz w:val="18"/>
            <w:szCs w:val="18"/>
          </w:rPr>
          <w:fldChar w:fldCharType="begin"/>
        </w:r>
        <w:r w:rsidRPr="0037693D">
          <w:rPr>
            <w:rFonts w:ascii="Times New Roman" w:hAnsi="Times New Roman" w:cs="Times New Roman"/>
            <w:sz w:val="18"/>
            <w:szCs w:val="18"/>
          </w:rPr>
          <w:instrText>PAGE   \* MERGEFORMAT</w:instrText>
        </w:r>
        <w:r w:rsidRPr="0037693D">
          <w:rPr>
            <w:rFonts w:ascii="Times New Roman" w:hAnsi="Times New Roman" w:cs="Times New Roman"/>
            <w:sz w:val="18"/>
            <w:szCs w:val="18"/>
          </w:rPr>
          <w:fldChar w:fldCharType="separate"/>
        </w:r>
        <w:r w:rsidR="00B24E42" w:rsidRPr="00B24E42">
          <w:rPr>
            <w:rFonts w:ascii="Times New Roman" w:hAnsi="Times New Roman" w:cs="Times New Roman"/>
            <w:noProof/>
            <w:sz w:val="18"/>
            <w:szCs w:val="18"/>
            <w:lang w:val="pl-PL"/>
          </w:rPr>
          <w:t>9</w:t>
        </w:r>
        <w:r w:rsidRPr="0037693D">
          <w:rPr>
            <w:rFonts w:ascii="Times New Roman" w:hAnsi="Times New Roman" w:cs="Times New Roman"/>
            <w:sz w:val="18"/>
            <w:szCs w:val="18"/>
          </w:rPr>
          <w:fldChar w:fldCharType="end"/>
        </w:r>
      </w:p>
    </w:sdtContent>
  </w:sdt>
  <w:p w14:paraId="2E8F0107" w14:textId="77777777" w:rsidR="00213E57" w:rsidRDefault="00213E5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BACCC3" w14:textId="77777777" w:rsidR="00472DA5" w:rsidRDefault="00472DA5" w:rsidP="00C61211">
      <w:pPr>
        <w:spacing w:after="0" w:line="240" w:lineRule="auto"/>
      </w:pPr>
      <w:r>
        <w:separator/>
      </w:r>
    </w:p>
  </w:footnote>
  <w:footnote w:type="continuationSeparator" w:id="0">
    <w:p w14:paraId="6E56726B" w14:textId="77777777" w:rsidR="00472DA5" w:rsidRDefault="00472DA5" w:rsidP="00C612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C8EC05" w14:textId="77777777" w:rsidR="00213E57" w:rsidRPr="00C61211" w:rsidRDefault="00213E57" w:rsidP="00346AAC">
    <w:pPr>
      <w:spacing w:after="0" w:line="240" w:lineRule="auto"/>
      <w:jc w:val="center"/>
      <w:rPr>
        <w:rFonts w:ascii="Times New Roman" w:hAnsi="Times New Roman" w:cs="Times New Roman"/>
        <w:b/>
        <w:sz w:val="16"/>
        <w:szCs w:val="16"/>
        <w:lang w:val="pl-PL"/>
      </w:rPr>
    </w:pPr>
    <w:r>
      <w:rPr>
        <w:rFonts w:ascii="Times New Roman" w:hAnsi="Times New Roman" w:cs="Times New Roman"/>
        <w:noProof/>
        <w:sz w:val="16"/>
        <w:szCs w:val="16"/>
        <w:lang w:val="pl-PL" w:eastAsia="pl-PL"/>
      </w:rPr>
      <w:drawing>
        <wp:anchor distT="0" distB="0" distL="114300" distR="114300" simplePos="0" relativeHeight="251658240" behindDoc="0" locked="0" layoutInCell="1" allowOverlap="1" wp14:anchorId="4A805A8E" wp14:editId="391ECB69">
          <wp:simplePos x="0" y="0"/>
          <wp:positionH relativeFrom="column">
            <wp:posOffset>24765</wp:posOffset>
          </wp:positionH>
          <wp:positionV relativeFrom="paragraph">
            <wp:posOffset>-143510</wp:posOffset>
          </wp:positionV>
          <wp:extent cx="704850" cy="704850"/>
          <wp:effectExtent l="0" t="0" r="0" b="0"/>
          <wp:wrapSquare wrapText="bothSides"/>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61211">
      <w:rPr>
        <w:rFonts w:ascii="Times New Roman" w:hAnsi="Times New Roman" w:cs="Times New Roman"/>
        <w:b/>
        <w:sz w:val="16"/>
        <w:szCs w:val="16"/>
        <w:lang w:val="pl-PL"/>
      </w:rPr>
      <w:t xml:space="preserve"> SKARBIEC HOLDING SPÓŁKA AKCYJNA</w:t>
    </w:r>
  </w:p>
  <w:p w14:paraId="02134ACC" w14:textId="77777777" w:rsidR="00213E57" w:rsidRDefault="00213E57" w:rsidP="009223E8">
    <w:pPr>
      <w:spacing w:after="0" w:line="240" w:lineRule="auto"/>
      <w:jc w:val="center"/>
      <w:rPr>
        <w:rFonts w:ascii="Times New Roman" w:hAnsi="Times New Roman" w:cs="Times New Roman"/>
        <w:sz w:val="16"/>
        <w:szCs w:val="16"/>
        <w:lang w:val="pl-PL"/>
        <w14:shadow w14:blurRad="50800" w14:dist="38100" w14:dir="2700000" w14:sx="100000" w14:sy="100000" w14:kx="0" w14:ky="0" w14:algn="tl">
          <w14:srgbClr w14:val="000000">
            <w14:alpha w14:val="60000"/>
          </w14:srgbClr>
        </w14:shadow>
      </w:rPr>
    </w:pPr>
    <w:r>
      <w:rPr>
        <w:rFonts w:ascii="Times New Roman" w:hAnsi="Times New Roman" w:cs="Times New Roman"/>
        <w:sz w:val="16"/>
        <w:szCs w:val="16"/>
        <w:lang w:val="pl-PL"/>
        <w14:shadow w14:blurRad="50800" w14:dist="38100" w14:dir="2700000" w14:sx="100000" w14:sy="100000" w14:kx="0" w14:ky="0" w14:algn="tl">
          <w14:srgbClr w14:val="000000">
            <w14:alpha w14:val="60000"/>
          </w14:srgbClr>
        </w14:shadow>
      </w:rPr>
      <w:t xml:space="preserve">SPRAWOZDANIE RADY NADZORCZEJ </w:t>
    </w:r>
  </w:p>
  <w:p w14:paraId="39291275" w14:textId="77777777" w:rsidR="00213E57" w:rsidRPr="00C61211" w:rsidRDefault="00213E57" w:rsidP="00E663F1">
    <w:pPr>
      <w:spacing w:after="0" w:line="240" w:lineRule="auto"/>
      <w:jc w:val="center"/>
      <w:rPr>
        <w:rFonts w:ascii="Times New Roman" w:hAnsi="Times New Roman" w:cs="Times New Roman"/>
        <w:sz w:val="16"/>
        <w:szCs w:val="16"/>
        <w:lang w:val="pl-PL"/>
        <w14:shadow w14:blurRad="50800" w14:dist="38100" w14:dir="2700000" w14:sx="100000" w14:sy="100000" w14:kx="0" w14:ky="0" w14:algn="tl">
          <w14:srgbClr w14:val="000000">
            <w14:alpha w14:val="60000"/>
          </w14:srgbClr>
        </w14:shadow>
      </w:rPr>
    </w:pPr>
    <w:r>
      <w:rPr>
        <w:rFonts w:ascii="Times New Roman" w:hAnsi="Times New Roman" w:cs="Times New Roman"/>
        <w:sz w:val="16"/>
        <w:szCs w:val="16"/>
        <w:lang w:val="pl-PL"/>
        <w14:shadow w14:blurRad="50800" w14:dist="38100" w14:dir="2700000" w14:sx="100000" w14:sy="100000" w14:kx="0" w14:ky="0" w14:algn="tl">
          <w14:srgbClr w14:val="000000">
            <w14:alpha w14:val="60000"/>
          </w14:srgbClr>
        </w14:shadow>
      </w:rPr>
      <w:t>SKARBIEC HOLDING S.A.</w:t>
    </w:r>
    <w:r w:rsidRPr="00C61211">
      <w:rPr>
        <w:rFonts w:ascii="Times New Roman" w:hAnsi="Times New Roman" w:cs="Times New Roman"/>
        <w:sz w:val="16"/>
        <w:szCs w:val="16"/>
        <w:lang w:val="pl-PL"/>
        <w14:shadow w14:blurRad="50800" w14:dist="38100" w14:dir="2700000" w14:sx="100000" w14:sy="100000" w14:kx="0" w14:ky="0" w14:algn="tl">
          <w14:srgbClr w14:val="000000">
            <w14:alpha w14:val="60000"/>
          </w14:srgbClr>
        </w14:shadow>
      </w:rPr>
      <w:t xml:space="preserve"> </w:t>
    </w:r>
    <w:r>
      <w:rPr>
        <w:rFonts w:ascii="Times New Roman" w:hAnsi="Times New Roman" w:cs="Times New Roman"/>
        <w:sz w:val="16"/>
        <w:szCs w:val="16"/>
        <w:lang w:val="pl-PL"/>
        <w14:shadow w14:blurRad="50800" w14:dist="38100" w14:dir="2700000" w14:sx="100000" w14:sy="100000" w14:kx="0" w14:ky="0" w14:algn="tl">
          <w14:srgbClr w14:val="000000">
            <w14:alpha w14:val="60000"/>
          </w14:srgbClr>
        </w14:shadow>
      </w:rPr>
      <w:t>Z DZIAŁALNOŚCI</w:t>
    </w:r>
  </w:p>
  <w:p w14:paraId="77B5DBA2" w14:textId="77777777" w:rsidR="00213E57" w:rsidRPr="00C61211" w:rsidRDefault="00213E57" w:rsidP="00AF6A66">
    <w:pPr>
      <w:spacing w:after="0" w:line="240" w:lineRule="auto"/>
      <w:jc w:val="center"/>
      <w:rPr>
        <w:rFonts w:ascii="Times New Roman" w:hAnsi="Times New Roman" w:cs="Times New Roman"/>
        <w:sz w:val="16"/>
        <w:szCs w:val="16"/>
        <w:lang w:val="pl-PL"/>
        <w14:shadow w14:blurRad="50800" w14:dist="38100" w14:dir="2700000" w14:sx="100000" w14:sy="100000" w14:kx="0" w14:ky="0" w14:algn="tl">
          <w14:srgbClr w14:val="000000">
            <w14:alpha w14:val="60000"/>
          </w14:srgbClr>
        </w14:shadow>
      </w:rPr>
    </w:pPr>
    <w:r>
      <w:rPr>
        <w:rFonts w:ascii="Times New Roman" w:hAnsi="Times New Roman" w:cs="Times New Roman"/>
        <w:sz w:val="16"/>
        <w:szCs w:val="16"/>
        <w:lang w:val="pl-PL"/>
        <w14:shadow w14:blurRad="50800" w14:dist="38100" w14:dir="2700000" w14:sx="100000" w14:sy="100000" w14:kx="0" w14:ky="0" w14:algn="tl">
          <w14:srgbClr w14:val="000000">
            <w14:alpha w14:val="60000"/>
          </w14:srgbClr>
        </w14:shadow>
      </w:rPr>
      <w:t>za okres 12</w:t>
    </w:r>
    <w:r w:rsidRPr="00C61211">
      <w:rPr>
        <w:rFonts w:ascii="Times New Roman" w:hAnsi="Times New Roman" w:cs="Times New Roman"/>
        <w:sz w:val="16"/>
        <w:szCs w:val="16"/>
        <w:lang w:val="pl-PL"/>
        <w14:shadow w14:blurRad="50800" w14:dist="38100" w14:dir="2700000" w14:sx="100000" w14:sy="100000" w14:kx="0" w14:ky="0" w14:algn="tl">
          <w14:srgbClr w14:val="000000">
            <w14:alpha w14:val="60000"/>
          </w14:srgbClr>
        </w14:shadow>
      </w:rPr>
      <w:t xml:space="preserve"> miesięcy od dnia 1 </w:t>
    </w:r>
    <w:r>
      <w:rPr>
        <w:rFonts w:ascii="Times New Roman" w:hAnsi="Times New Roman" w:cs="Times New Roman"/>
        <w:sz w:val="16"/>
        <w:szCs w:val="16"/>
        <w:lang w:val="pl-PL"/>
        <w14:shadow w14:blurRad="50800" w14:dist="38100" w14:dir="2700000" w14:sx="100000" w14:sy="100000" w14:kx="0" w14:ky="0" w14:algn="tl">
          <w14:srgbClr w14:val="000000">
            <w14:alpha w14:val="60000"/>
          </w14:srgbClr>
        </w14:shadow>
      </w:rPr>
      <w:t>lipca</w:t>
    </w:r>
    <w:r w:rsidRPr="00C61211">
      <w:rPr>
        <w:rFonts w:ascii="Times New Roman" w:hAnsi="Times New Roman" w:cs="Times New Roman"/>
        <w:sz w:val="16"/>
        <w:szCs w:val="16"/>
        <w:lang w:val="pl-PL"/>
        <w14:shadow w14:blurRad="50800" w14:dist="38100" w14:dir="2700000" w14:sx="100000" w14:sy="100000" w14:kx="0" w14:ky="0" w14:algn="tl">
          <w14:srgbClr w14:val="000000">
            <w14:alpha w14:val="60000"/>
          </w14:srgbClr>
        </w14:shadow>
      </w:rPr>
      <w:t xml:space="preserve"> 201</w:t>
    </w:r>
    <w:r>
      <w:rPr>
        <w:rFonts w:ascii="Times New Roman" w:hAnsi="Times New Roman" w:cs="Times New Roman"/>
        <w:sz w:val="16"/>
        <w:szCs w:val="16"/>
        <w:lang w:val="pl-PL"/>
        <w14:shadow w14:blurRad="50800" w14:dist="38100" w14:dir="2700000" w14:sx="100000" w14:sy="100000" w14:kx="0" w14:ky="0" w14:algn="tl">
          <w14:srgbClr w14:val="000000">
            <w14:alpha w14:val="60000"/>
          </w14:srgbClr>
        </w14:shadow>
      </w:rPr>
      <w:t>7</w:t>
    </w:r>
    <w:r w:rsidRPr="00C61211">
      <w:rPr>
        <w:rFonts w:ascii="Times New Roman" w:hAnsi="Times New Roman" w:cs="Times New Roman"/>
        <w:sz w:val="16"/>
        <w:szCs w:val="16"/>
        <w:lang w:val="pl-PL"/>
        <w14:shadow w14:blurRad="50800" w14:dist="38100" w14:dir="2700000" w14:sx="100000" w14:sy="100000" w14:kx="0" w14:ky="0" w14:algn="tl">
          <w14:srgbClr w14:val="000000">
            <w14:alpha w14:val="60000"/>
          </w14:srgbClr>
        </w14:shadow>
      </w:rPr>
      <w:t xml:space="preserve"> do dnia 30 czerwca 201</w:t>
    </w:r>
    <w:r>
      <w:rPr>
        <w:rFonts w:ascii="Times New Roman" w:hAnsi="Times New Roman" w:cs="Times New Roman"/>
        <w:sz w:val="16"/>
        <w:szCs w:val="16"/>
        <w:lang w:val="pl-PL"/>
        <w14:shadow w14:blurRad="50800" w14:dist="38100" w14:dir="2700000" w14:sx="100000" w14:sy="100000" w14:kx="0" w14:ky="0" w14:algn="tl">
          <w14:srgbClr w14:val="000000">
            <w14:alpha w14:val="60000"/>
          </w14:srgbClr>
        </w14:shadow>
      </w:rPr>
      <w:t>8</w:t>
    </w:r>
    <w:r w:rsidRPr="00C61211">
      <w:rPr>
        <w:rFonts w:ascii="Times New Roman" w:hAnsi="Times New Roman" w:cs="Times New Roman"/>
        <w:sz w:val="16"/>
        <w:szCs w:val="16"/>
        <w:lang w:val="pl-PL"/>
        <w14:shadow w14:blurRad="50800" w14:dist="38100" w14:dir="2700000" w14:sx="100000" w14:sy="100000" w14:kx="0" w14:ky="0" w14:algn="tl">
          <w14:srgbClr w14:val="000000">
            <w14:alpha w14:val="60000"/>
          </w14:srgbClr>
        </w14:shadow>
      </w:rPr>
      <w:t xml:space="preserve"> roku</w:t>
    </w:r>
  </w:p>
  <w:p w14:paraId="16B7D17C" w14:textId="77777777" w:rsidR="00213E57" w:rsidRPr="00C61211" w:rsidRDefault="00213E57" w:rsidP="00EF2744">
    <w:pPr>
      <w:pBdr>
        <w:bottom w:val="single" w:sz="12" w:space="0" w:color="auto"/>
      </w:pBdr>
      <w:spacing w:after="0" w:line="240" w:lineRule="auto"/>
      <w:rPr>
        <w:rFonts w:ascii="Times New Roman" w:hAnsi="Times New Roman" w:cs="Times New Roman"/>
        <w:sz w:val="16"/>
        <w:szCs w:val="16"/>
        <w:lang w:val="pl-PL"/>
        <w14:shadow w14:blurRad="50800" w14:dist="38100" w14:dir="2700000" w14:sx="100000" w14:sy="100000" w14:kx="0" w14:ky="0" w14:algn="tl">
          <w14:srgbClr w14:val="000000">
            <w14:alpha w14:val="60000"/>
          </w14:srgbClr>
        </w14:shadow>
      </w:rPr>
    </w:pPr>
  </w:p>
  <w:p w14:paraId="24EC50CC" w14:textId="77777777" w:rsidR="00213E57" w:rsidRDefault="00213E5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E8A8DC2"/>
    <w:lvl w:ilvl="0">
      <w:start w:val="1"/>
      <w:numFmt w:val="bullet"/>
      <w:pStyle w:val="Nagwek7"/>
      <w:lvlText w:val=""/>
      <w:lvlJc w:val="left"/>
      <w:pPr>
        <w:tabs>
          <w:tab w:val="num" w:pos="360"/>
        </w:tabs>
        <w:ind w:left="360" w:hanging="360"/>
      </w:pPr>
      <w:rPr>
        <w:rFonts w:ascii="Symbol" w:hAnsi="Symbol" w:hint="default"/>
      </w:rPr>
    </w:lvl>
  </w:abstractNum>
  <w:abstractNum w:abstractNumId="1">
    <w:nsid w:val="01000273"/>
    <w:multiLevelType w:val="hybridMultilevel"/>
    <w:tmpl w:val="6A606998"/>
    <w:lvl w:ilvl="0" w:tplc="432E9302">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015016E3"/>
    <w:multiLevelType w:val="hybridMultilevel"/>
    <w:tmpl w:val="F470254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pStyle w:val="Nagwek3"/>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44A2EED"/>
    <w:multiLevelType w:val="hybridMultilevel"/>
    <w:tmpl w:val="16AE912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06FD5554"/>
    <w:multiLevelType w:val="hybridMultilevel"/>
    <w:tmpl w:val="78EEC8CC"/>
    <w:lvl w:ilvl="0" w:tplc="0130054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F654164"/>
    <w:multiLevelType w:val="hybridMultilevel"/>
    <w:tmpl w:val="A68CD10A"/>
    <w:lvl w:ilvl="0" w:tplc="0130054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
    <w:nsid w:val="0FDB7DFB"/>
    <w:multiLevelType w:val="hybridMultilevel"/>
    <w:tmpl w:val="A9906396"/>
    <w:lvl w:ilvl="0" w:tplc="7BEC7CDA">
      <w:start w:val="1"/>
      <w:numFmt w:val="bullet"/>
      <w:lvlRestart w:val="0"/>
      <w:pStyle w:val="Style010Subheading1BlackLeft0cmFirstline0cm"/>
      <w:lvlText w:val=""/>
      <w:lvlJc w:val="left"/>
      <w:pPr>
        <w:tabs>
          <w:tab w:val="num" w:pos="425"/>
        </w:tabs>
        <w:ind w:left="425" w:hanging="425"/>
      </w:pPr>
      <w:rPr>
        <w:rFonts w:ascii="Symbol" w:hAnsi="Symbol" w:hint="default"/>
        <w:color w:val="auto"/>
        <w:sz w:val="20"/>
      </w:rPr>
    </w:lvl>
    <w:lvl w:ilvl="1" w:tplc="04090019">
      <w:start w:val="1"/>
      <w:numFmt w:val="bullet"/>
      <w:lvlText w:val=""/>
      <w:lvlJc w:val="left"/>
      <w:pPr>
        <w:tabs>
          <w:tab w:val="num" w:pos="1440"/>
        </w:tabs>
        <w:ind w:left="1440" w:hanging="360"/>
      </w:pPr>
      <w:rPr>
        <w:rFonts w:ascii="Symbol" w:hAnsi="Symbol" w:hint="default"/>
        <w:color w:val="auto"/>
        <w:sz w:val="16"/>
      </w:rPr>
    </w:lvl>
    <w:lvl w:ilvl="2" w:tplc="4484DAF6">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7">
    <w:nsid w:val="18081D00"/>
    <w:multiLevelType w:val="hybridMultilevel"/>
    <w:tmpl w:val="6A606998"/>
    <w:lvl w:ilvl="0" w:tplc="432E9302">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27BA4BA3"/>
    <w:multiLevelType w:val="hybridMultilevel"/>
    <w:tmpl w:val="16AE912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3E271426"/>
    <w:multiLevelType w:val="hybridMultilevel"/>
    <w:tmpl w:val="56184A04"/>
    <w:lvl w:ilvl="0" w:tplc="0130054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41A76F86"/>
    <w:multiLevelType w:val="hybridMultilevel"/>
    <w:tmpl w:val="003A0252"/>
    <w:lvl w:ilvl="0" w:tplc="0EE4BD2E">
      <w:start w:val="1"/>
      <w:numFmt w:val="upperRoman"/>
      <w:lvlText w:val="%1."/>
      <w:lvlJc w:val="left"/>
      <w:pPr>
        <w:ind w:left="720" w:hanging="72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42DB072F"/>
    <w:multiLevelType w:val="hybridMultilevel"/>
    <w:tmpl w:val="16AE912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43391B88"/>
    <w:multiLevelType w:val="hybridMultilevel"/>
    <w:tmpl w:val="6A606998"/>
    <w:lvl w:ilvl="0" w:tplc="432E9302">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475B3203"/>
    <w:multiLevelType w:val="multilevel"/>
    <w:tmpl w:val="6096DEFC"/>
    <w:name w:val="AODoc"/>
    <w:lvl w:ilvl="0">
      <w:start w:val="1"/>
      <w:numFmt w:val="none"/>
      <w:suff w:val="nothing"/>
      <w:lvlText w:val=""/>
      <w:lvlJc w:val="left"/>
      <w:pPr>
        <w:ind w:left="0" w:firstLine="0"/>
      </w:pPr>
    </w:lvl>
    <w:lvl w:ilvl="1">
      <w:start w:val="1"/>
      <w:numFmt w:val="none"/>
      <w:suff w:val="nothing"/>
      <w:lvlText w:val=""/>
      <w:lvlJc w:val="left"/>
      <w:pPr>
        <w:ind w:left="720" w:firstLine="0"/>
      </w:pPr>
    </w:lvl>
    <w:lvl w:ilvl="2">
      <w:start w:val="1"/>
      <w:numFmt w:val="none"/>
      <w:suff w:val="nothing"/>
      <w:lvlText w:val=""/>
      <w:lvlJc w:val="left"/>
      <w:pPr>
        <w:ind w:left="1440" w:firstLine="0"/>
      </w:pPr>
    </w:lvl>
    <w:lvl w:ilvl="3">
      <w:start w:val="1"/>
      <w:numFmt w:val="none"/>
      <w:suff w:val="nothing"/>
      <w:lvlText w:val=""/>
      <w:lvlJc w:val="left"/>
      <w:pPr>
        <w:ind w:left="2160" w:firstLine="0"/>
      </w:pPr>
    </w:lvl>
    <w:lvl w:ilvl="4">
      <w:start w:val="1"/>
      <w:numFmt w:val="none"/>
      <w:suff w:val="nothing"/>
      <w:lvlText w:val=""/>
      <w:lvlJc w:val="left"/>
      <w:pPr>
        <w:ind w:left="2880" w:firstLine="0"/>
      </w:pPr>
    </w:lvl>
    <w:lvl w:ilvl="5">
      <w:start w:val="1"/>
      <w:numFmt w:val="none"/>
      <w:suff w:val="nothing"/>
      <w:lvlText w:val=""/>
      <w:lvlJc w:val="left"/>
      <w:pPr>
        <w:ind w:left="3600" w:firstLine="0"/>
      </w:pPr>
    </w:lvl>
    <w:lvl w:ilvl="6">
      <w:start w:val="1"/>
      <w:numFmt w:val="none"/>
      <w:suff w:val="nothing"/>
      <w:lvlText w:val=""/>
      <w:lvlJc w:val="left"/>
      <w:pPr>
        <w:ind w:left="4320" w:firstLine="0"/>
      </w:pPr>
    </w:lvl>
    <w:lvl w:ilvl="7">
      <w:start w:val="1"/>
      <w:numFmt w:val="none"/>
      <w:suff w:val="nothing"/>
      <w:lvlText w:val=""/>
      <w:lvlJc w:val="left"/>
      <w:pPr>
        <w:ind w:left="5040" w:firstLine="0"/>
      </w:pPr>
    </w:lvl>
    <w:lvl w:ilvl="8">
      <w:start w:val="1"/>
      <w:numFmt w:val="none"/>
      <w:suff w:val="nothing"/>
      <w:lvlText w:val=""/>
      <w:lvlJc w:val="left"/>
      <w:pPr>
        <w:ind w:left="5760" w:firstLine="0"/>
      </w:pPr>
    </w:lvl>
  </w:abstractNum>
  <w:abstractNum w:abstractNumId="14">
    <w:nsid w:val="48116723"/>
    <w:multiLevelType w:val="hybridMultilevel"/>
    <w:tmpl w:val="16AE912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nsid w:val="50B04336"/>
    <w:multiLevelType w:val="hybridMultilevel"/>
    <w:tmpl w:val="6A606998"/>
    <w:lvl w:ilvl="0" w:tplc="432E9302">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nsid w:val="7BD02BEC"/>
    <w:multiLevelType w:val="hybridMultilevel"/>
    <w:tmpl w:val="B5FC146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2"/>
  </w:num>
  <w:num w:numId="2">
    <w:abstractNumId w:val="0"/>
  </w:num>
  <w:num w:numId="3">
    <w:abstractNumId w:val="6"/>
  </w:num>
  <w:num w:numId="4">
    <w:abstractNumId w:val="4"/>
  </w:num>
  <w:num w:numId="5">
    <w:abstractNumId w:val="1"/>
  </w:num>
  <w:num w:numId="6">
    <w:abstractNumId w:val="9"/>
  </w:num>
  <w:num w:numId="7">
    <w:abstractNumId w:val="5"/>
  </w:num>
  <w:num w:numId="8">
    <w:abstractNumId w:val="16"/>
  </w:num>
  <w:num w:numId="9">
    <w:abstractNumId w:val="3"/>
  </w:num>
  <w:num w:numId="10">
    <w:abstractNumId w:val="11"/>
  </w:num>
  <w:num w:numId="11">
    <w:abstractNumId w:val="14"/>
  </w:num>
  <w:num w:numId="12">
    <w:abstractNumId w:val="8"/>
  </w:num>
  <w:num w:numId="13">
    <w:abstractNumId w:val="10"/>
  </w:num>
  <w:num w:numId="14">
    <w:abstractNumId w:val="15"/>
  </w:num>
  <w:num w:numId="15">
    <w:abstractNumId w:val="12"/>
  </w:num>
  <w:num w:numId="16">
    <w:abstractNumId w:val="7"/>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aimondo Eggink">
    <w15:presenceInfo w15:providerId="Windows Live" w15:userId="3f477359339509b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markup="0"/>
  <w:trackRevisions/>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EDE"/>
    <w:rsid w:val="0000500A"/>
    <w:rsid w:val="00011357"/>
    <w:rsid w:val="00013136"/>
    <w:rsid w:val="00021032"/>
    <w:rsid w:val="00021900"/>
    <w:rsid w:val="00022ADF"/>
    <w:rsid w:val="0002789B"/>
    <w:rsid w:val="00034457"/>
    <w:rsid w:val="00042276"/>
    <w:rsid w:val="00047022"/>
    <w:rsid w:val="00056DCF"/>
    <w:rsid w:val="00065881"/>
    <w:rsid w:val="00071F5F"/>
    <w:rsid w:val="0007211D"/>
    <w:rsid w:val="00073683"/>
    <w:rsid w:val="00073B86"/>
    <w:rsid w:val="00075424"/>
    <w:rsid w:val="000834F8"/>
    <w:rsid w:val="00086297"/>
    <w:rsid w:val="0008771D"/>
    <w:rsid w:val="00087764"/>
    <w:rsid w:val="0009271C"/>
    <w:rsid w:val="000932AC"/>
    <w:rsid w:val="000A2315"/>
    <w:rsid w:val="000A27D7"/>
    <w:rsid w:val="000A432C"/>
    <w:rsid w:val="000A5A43"/>
    <w:rsid w:val="000B5D64"/>
    <w:rsid w:val="000B7479"/>
    <w:rsid w:val="000C584D"/>
    <w:rsid w:val="000D4ABD"/>
    <w:rsid w:val="000D50AE"/>
    <w:rsid w:val="000E3CAE"/>
    <w:rsid w:val="000F1553"/>
    <w:rsid w:val="000F7740"/>
    <w:rsid w:val="00103D73"/>
    <w:rsid w:val="00104A11"/>
    <w:rsid w:val="00106EAA"/>
    <w:rsid w:val="00110FA1"/>
    <w:rsid w:val="001139C8"/>
    <w:rsid w:val="001153E6"/>
    <w:rsid w:val="0012009E"/>
    <w:rsid w:val="00120933"/>
    <w:rsid w:val="00132803"/>
    <w:rsid w:val="0014283D"/>
    <w:rsid w:val="001435F7"/>
    <w:rsid w:val="00150EFC"/>
    <w:rsid w:val="001531D9"/>
    <w:rsid w:val="00154C22"/>
    <w:rsid w:val="00165FD2"/>
    <w:rsid w:val="00170E26"/>
    <w:rsid w:val="001758F5"/>
    <w:rsid w:val="001A4647"/>
    <w:rsid w:val="001A4DAB"/>
    <w:rsid w:val="001A4F75"/>
    <w:rsid w:val="001A6BA3"/>
    <w:rsid w:val="001B1CDB"/>
    <w:rsid w:val="001B2AA4"/>
    <w:rsid w:val="001B5870"/>
    <w:rsid w:val="001C032A"/>
    <w:rsid w:val="001C5449"/>
    <w:rsid w:val="001C67E2"/>
    <w:rsid w:val="001E5182"/>
    <w:rsid w:val="00205B92"/>
    <w:rsid w:val="00213E57"/>
    <w:rsid w:val="00216E84"/>
    <w:rsid w:val="002218B4"/>
    <w:rsid w:val="0024399E"/>
    <w:rsid w:val="00245AE1"/>
    <w:rsid w:val="0025559A"/>
    <w:rsid w:val="002639EC"/>
    <w:rsid w:val="00270A64"/>
    <w:rsid w:val="00275A1B"/>
    <w:rsid w:val="00277251"/>
    <w:rsid w:val="0027763B"/>
    <w:rsid w:val="002808E9"/>
    <w:rsid w:val="002822FA"/>
    <w:rsid w:val="00284567"/>
    <w:rsid w:val="00286FB5"/>
    <w:rsid w:val="002935A8"/>
    <w:rsid w:val="0029514A"/>
    <w:rsid w:val="0029746D"/>
    <w:rsid w:val="0029771C"/>
    <w:rsid w:val="002B0147"/>
    <w:rsid w:val="002E1384"/>
    <w:rsid w:val="002E221C"/>
    <w:rsid w:val="002E392C"/>
    <w:rsid w:val="002F2B20"/>
    <w:rsid w:val="002F3975"/>
    <w:rsid w:val="002F4D9D"/>
    <w:rsid w:val="00300355"/>
    <w:rsid w:val="003027EF"/>
    <w:rsid w:val="00304BD7"/>
    <w:rsid w:val="00306505"/>
    <w:rsid w:val="003074C8"/>
    <w:rsid w:val="003149E8"/>
    <w:rsid w:val="003308C5"/>
    <w:rsid w:val="003315C0"/>
    <w:rsid w:val="003413E4"/>
    <w:rsid w:val="00342F74"/>
    <w:rsid w:val="00346AAC"/>
    <w:rsid w:val="00347932"/>
    <w:rsid w:val="00350E95"/>
    <w:rsid w:val="00352C4B"/>
    <w:rsid w:val="00357370"/>
    <w:rsid w:val="003639A0"/>
    <w:rsid w:val="00365CE8"/>
    <w:rsid w:val="00374AA7"/>
    <w:rsid w:val="00376790"/>
    <w:rsid w:val="0037693D"/>
    <w:rsid w:val="00377273"/>
    <w:rsid w:val="00386584"/>
    <w:rsid w:val="003872ED"/>
    <w:rsid w:val="0038777A"/>
    <w:rsid w:val="003A7AC9"/>
    <w:rsid w:val="003A7BEE"/>
    <w:rsid w:val="003B174C"/>
    <w:rsid w:val="003B36BF"/>
    <w:rsid w:val="003B3B5D"/>
    <w:rsid w:val="003B459F"/>
    <w:rsid w:val="003B4A37"/>
    <w:rsid w:val="003B5AC3"/>
    <w:rsid w:val="003B6C03"/>
    <w:rsid w:val="003D33F4"/>
    <w:rsid w:val="003E3840"/>
    <w:rsid w:val="003E6004"/>
    <w:rsid w:val="003F053C"/>
    <w:rsid w:val="003F3882"/>
    <w:rsid w:val="003F6B41"/>
    <w:rsid w:val="00400A60"/>
    <w:rsid w:val="00416A86"/>
    <w:rsid w:val="004236F0"/>
    <w:rsid w:val="0042613F"/>
    <w:rsid w:val="0042685B"/>
    <w:rsid w:val="00427577"/>
    <w:rsid w:val="00430781"/>
    <w:rsid w:val="004307FC"/>
    <w:rsid w:val="00430CC5"/>
    <w:rsid w:val="00431C11"/>
    <w:rsid w:val="00435D74"/>
    <w:rsid w:val="0044122A"/>
    <w:rsid w:val="00441EE9"/>
    <w:rsid w:val="00445F45"/>
    <w:rsid w:val="004648DF"/>
    <w:rsid w:val="004708EB"/>
    <w:rsid w:val="004727B6"/>
    <w:rsid w:val="00472DA5"/>
    <w:rsid w:val="00481316"/>
    <w:rsid w:val="004821B3"/>
    <w:rsid w:val="00484C94"/>
    <w:rsid w:val="00490836"/>
    <w:rsid w:val="00491D7B"/>
    <w:rsid w:val="004A312C"/>
    <w:rsid w:val="004A5528"/>
    <w:rsid w:val="004B2CF1"/>
    <w:rsid w:val="004B47F5"/>
    <w:rsid w:val="004B5D16"/>
    <w:rsid w:val="004C2282"/>
    <w:rsid w:val="004C4DB9"/>
    <w:rsid w:val="004D2001"/>
    <w:rsid w:val="004D348E"/>
    <w:rsid w:val="004D4E64"/>
    <w:rsid w:val="004E221B"/>
    <w:rsid w:val="00501DA0"/>
    <w:rsid w:val="00505D5E"/>
    <w:rsid w:val="005061CA"/>
    <w:rsid w:val="005224D5"/>
    <w:rsid w:val="00525A11"/>
    <w:rsid w:val="00530C96"/>
    <w:rsid w:val="00530FE1"/>
    <w:rsid w:val="00531CAB"/>
    <w:rsid w:val="00534680"/>
    <w:rsid w:val="00536727"/>
    <w:rsid w:val="005370E9"/>
    <w:rsid w:val="0054074D"/>
    <w:rsid w:val="00541503"/>
    <w:rsid w:val="0054239C"/>
    <w:rsid w:val="00544F5C"/>
    <w:rsid w:val="00550263"/>
    <w:rsid w:val="0055056B"/>
    <w:rsid w:val="00550592"/>
    <w:rsid w:val="00550F92"/>
    <w:rsid w:val="0055491B"/>
    <w:rsid w:val="0057567D"/>
    <w:rsid w:val="005771F4"/>
    <w:rsid w:val="00577CE5"/>
    <w:rsid w:val="005834DD"/>
    <w:rsid w:val="005872F8"/>
    <w:rsid w:val="005931D7"/>
    <w:rsid w:val="00593A91"/>
    <w:rsid w:val="00594F73"/>
    <w:rsid w:val="005A5521"/>
    <w:rsid w:val="005B152C"/>
    <w:rsid w:val="005C1862"/>
    <w:rsid w:val="005C21BE"/>
    <w:rsid w:val="005C3196"/>
    <w:rsid w:val="005D2308"/>
    <w:rsid w:val="005D438C"/>
    <w:rsid w:val="005E0196"/>
    <w:rsid w:val="005E5422"/>
    <w:rsid w:val="005E778B"/>
    <w:rsid w:val="005F04B3"/>
    <w:rsid w:val="005F0750"/>
    <w:rsid w:val="005F497E"/>
    <w:rsid w:val="0062078E"/>
    <w:rsid w:val="00622757"/>
    <w:rsid w:val="006247DD"/>
    <w:rsid w:val="006264FF"/>
    <w:rsid w:val="0062729D"/>
    <w:rsid w:val="00631307"/>
    <w:rsid w:val="00631ECD"/>
    <w:rsid w:val="00632761"/>
    <w:rsid w:val="0064065A"/>
    <w:rsid w:val="00647D77"/>
    <w:rsid w:val="00651488"/>
    <w:rsid w:val="00652A47"/>
    <w:rsid w:val="00657D4B"/>
    <w:rsid w:val="0066735B"/>
    <w:rsid w:val="0067253B"/>
    <w:rsid w:val="00673997"/>
    <w:rsid w:val="00673D7A"/>
    <w:rsid w:val="006813BF"/>
    <w:rsid w:val="0068506D"/>
    <w:rsid w:val="006955C0"/>
    <w:rsid w:val="0069622B"/>
    <w:rsid w:val="006A2F56"/>
    <w:rsid w:val="006A7199"/>
    <w:rsid w:val="006B0D0E"/>
    <w:rsid w:val="006B1FB9"/>
    <w:rsid w:val="006B229C"/>
    <w:rsid w:val="006B34A4"/>
    <w:rsid w:val="006C2633"/>
    <w:rsid w:val="006C4CA1"/>
    <w:rsid w:val="006D1A3C"/>
    <w:rsid w:val="006D3F01"/>
    <w:rsid w:val="006D6888"/>
    <w:rsid w:val="006F53AC"/>
    <w:rsid w:val="006F563F"/>
    <w:rsid w:val="00700572"/>
    <w:rsid w:val="007005A7"/>
    <w:rsid w:val="0070064B"/>
    <w:rsid w:val="007049C3"/>
    <w:rsid w:val="007077F2"/>
    <w:rsid w:val="00707C31"/>
    <w:rsid w:val="00710CC5"/>
    <w:rsid w:val="0071680E"/>
    <w:rsid w:val="0073723F"/>
    <w:rsid w:val="007373A8"/>
    <w:rsid w:val="0073798A"/>
    <w:rsid w:val="00737F27"/>
    <w:rsid w:val="00753FD0"/>
    <w:rsid w:val="007573EC"/>
    <w:rsid w:val="00757975"/>
    <w:rsid w:val="007705F7"/>
    <w:rsid w:val="0077255D"/>
    <w:rsid w:val="007774E9"/>
    <w:rsid w:val="007929E8"/>
    <w:rsid w:val="00792C57"/>
    <w:rsid w:val="0079430D"/>
    <w:rsid w:val="00794376"/>
    <w:rsid w:val="00794579"/>
    <w:rsid w:val="007963E6"/>
    <w:rsid w:val="007A2CE5"/>
    <w:rsid w:val="007A3BC2"/>
    <w:rsid w:val="007A6859"/>
    <w:rsid w:val="007B3087"/>
    <w:rsid w:val="007B47A6"/>
    <w:rsid w:val="007B48E9"/>
    <w:rsid w:val="007C36A1"/>
    <w:rsid w:val="007C572F"/>
    <w:rsid w:val="007C5D9D"/>
    <w:rsid w:val="007D0335"/>
    <w:rsid w:val="007E0C4C"/>
    <w:rsid w:val="007E4A8B"/>
    <w:rsid w:val="007E790B"/>
    <w:rsid w:val="007F0EFB"/>
    <w:rsid w:val="007F112A"/>
    <w:rsid w:val="007F7B0C"/>
    <w:rsid w:val="0080061A"/>
    <w:rsid w:val="008033F4"/>
    <w:rsid w:val="008073F7"/>
    <w:rsid w:val="00811646"/>
    <w:rsid w:val="00820698"/>
    <w:rsid w:val="00827275"/>
    <w:rsid w:val="00830A68"/>
    <w:rsid w:val="008318DC"/>
    <w:rsid w:val="0083396B"/>
    <w:rsid w:val="008356CC"/>
    <w:rsid w:val="0085072E"/>
    <w:rsid w:val="00851AF7"/>
    <w:rsid w:val="00855B7E"/>
    <w:rsid w:val="00861195"/>
    <w:rsid w:val="008742FA"/>
    <w:rsid w:val="00877F46"/>
    <w:rsid w:val="0088337F"/>
    <w:rsid w:val="00884C67"/>
    <w:rsid w:val="00885F54"/>
    <w:rsid w:val="008B3AE6"/>
    <w:rsid w:val="008B4277"/>
    <w:rsid w:val="008C062C"/>
    <w:rsid w:val="008C2498"/>
    <w:rsid w:val="008C4AC8"/>
    <w:rsid w:val="008C7003"/>
    <w:rsid w:val="008C7529"/>
    <w:rsid w:val="008D2473"/>
    <w:rsid w:val="008D4A60"/>
    <w:rsid w:val="008E2E02"/>
    <w:rsid w:val="008F7AA3"/>
    <w:rsid w:val="0092219B"/>
    <w:rsid w:val="009223E8"/>
    <w:rsid w:val="00933D1E"/>
    <w:rsid w:val="009411AC"/>
    <w:rsid w:val="009457DC"/>
    <w:rsid w:val="009457E1"/>
    <w:rsid w:val="00964B54"/>
    <w:rsid w:val="00965730"/>
    <w:rsid w:val="009660FF"/>
    <w:rsid w:val="00974ED6"/>
    <w:rsid w:val="0097589C"/>
    <w:rsid w:val="00977616"/>
    <w:rsid w:val="009803BC"/>
    <w:rsid w:val="00991BE1"/>
    <w:rsid w:val="009944E5"/>
    <w:rsid w:val="00994C62"/>
    <w:rsid w:val="0099598D"/>
    <w:rsid w:val="00995BAB"/>
    <w:rsid w:val="00995F3D"/>
    <w:rsid w:val="00997F59"/>
    <w:rsid w:val="009A3CC4"/>
    <w:rsid w:val="009A536E"/>
    <w:rsid w:val="009C06BC"/>
    <w:rsid w:val="009C13D6"/>
    <w:rsid w:val="009C7FAB"/>
    <w:rsid w:val="009D143B"/>
    <w:rsid w:val="009D1A13"/>
    <w:rsid w:val="009D43E3"/>
    <w:rsid w:val="009E1259"/>
    <w:rsid w:val="009E1A17"/>
    <w:rsid w:val="00A055BF"/>
    <w:rsid w:val="00A06087"/>
    <w:rsid w:val="00A066AA"/>
    <w:rsid w:val="00A07A58"/>
    <w:rsid w:val="00A10CF1"/>
    <w:rsid w:val="00A217C9"/>
    <w:rsid w:val="00A21B90"/>
    <w:rsid w:val="00A32EEB"/>
    <w:rsid w:val="00A32FD2"/>
    <w:rsid w:val="00A34B75"/>
    <w:rsid w:val="00A36EC4"/>
    <w:rsid w:val="00A4357C"/>
    <w:rsid w:val="00A5776C"/>
    <w:rsid w:val="00A64AC3"/>
    <w:rsid w:val="00A652E4"/>
    <w:rsid w:val="00A654A9"/>
    <w:rsid w:val="00A6651C"/>
    <w:rsid w:val="00A70206"/>
    <w:rsid w:val="00A77FC6"/>
    <w:rsid w:val="00A86F49"/>
    <w:rsid w:val="00A910CC"/>
    <w:rsid w:val="00A914C5"/>
    <w:rsid w:val="00A922A8"/>
    <w:rsid w:val="00A927CA"/>
    <w:rsid w:val="00A9298E"/>
    <w:rsid w:val="00A943E3"/>
    <w:rsid w:val="00A952B9"/>
    <w:rsid w:val="00A9770F"/>
    <w:rsid w:val="00AA2598"/>
    <w:rsid w:val="00AB6753"/>
    <w:rsid w:val="00AD095C"/>
    <w:rsid w:val="00AD1626"/>
    <w:rsid w:val="00AD58BC"/>
    <w:rsid w:val="00AD6BE8"/>
    <w:rsid w:val="00AD7F73"/>
    <w:rsid w:val="00AF511B"/>
    <w:rsid w:val="00AF6A66"/>
    <w:rsid w:val="00B00406"/>
    <w:rsid w:val="00B03A49"/>
    <w:rsid w:val="00B03EDE"/>
    <w:rsid w:val="00B07753"/>
    <w:rsid w:val="00B1222E"/>
    <w:rsid w:val="00B2285B"/>
    <w:rsid w:val="00B2481C"/>
    <w:rsid w:val="00B24E42"/>
    <w:rsid w:val="00B27DF7"/>
    <w:rsid w:val="00B35422"/>
    <w:rsid w:val="00B37C86"/>
    <w:rsid w:val="00B42C2F"/>
    <w:rsid w:val="00B439B6"/>
    <w:rsid w:val="00B55841"/>
    <w:rsid w:val="00B61183"/>
    <w:rsid w:val="00B655FE"/>
    <w:rsid w:val="00B663B3"/>
    <w:rsid w:val="00B67F02"/>
    <w:rsid w:val="00B7085F"/>
    <w:rsid w:val="00B74F71"/>
    <w:rsid w:val="00B84624"/>
    <w:rsid w:val="00BA04A7"/>
    <w:rsid w:val="00BA2BF5"/>
    <w:rsid w:val="00BB67DC"/>
    <w:rsid w:val="00BC23EE"/>
    <w:rsid w:val="00BC4221"/>
    <w:rsid w:val="00BD4669"/>
    <w:rsid w:val="00BD715F"/>
    <w:rsid w:val="00BE217A"/>
    <w:rsid w:val="00BE2BD0"/>
    <w:rsid w:val="00BE50FD"/>
    <w:rsid w:val="00BE651E"/>
    <w:rsid w:val="00BE7679"/>
    <w:rsid w:val="00BE7F95"/>
    <w:rsid w:val="00BF3B9B"/>
    <w:rsid w:val="00BF7330"/>
    <w:rsid w:val="00BF75A0"/>
    <w:rsid w:val="00C02FCE"/>
    <w:rsid w:val="00C05F14"/>
    <w:rsid w:val="00C06093"/>
    <w:rsid w:val="00C158B6"/>
    <w:rsid w:val="00C165B5"/>
    <w:rsid w:val="00C232F0"/>
    <w:rsid w:val="00C2538E"/>
    <w:rsid w:val="00C365AE"/>
    <w:rsid w:val="00C4350C"/>
    <w:rsid w:val="00C43D1E"/>
    <w:rsid w:val="00C458CB"/>
    <w:rsid w:val="00C46730"/>
    <w:rsid w:val="00C505AC"/>
    <w:rsid w:val="00C60DB0"/>
    <w:rsid w:val="00C61211"/>
    <w:rsid w:val="00C61395"/>
    <w:rsid w:val="00C63EEC"/>
    <w:rsid w:val="00C70C3E"/>
    <w:rsid w:val="00C74FB8"/>
    <w:rsid w:val="00C7669F"/>
    <w:rsid w:val="00C8079C"/>
    <w:rsid w:val="00CB20A7"/>
    <w:rsid w:val="00CB41C6"/>
    <w:rsid w:val="00CC4159"/>
    <w:rsid w:val="00CD0788"/>
    <w:rsid w:val="00CD45BF"/>
    <w:rsid w:val="00D05638"/>
    <w:rsid w:val="00D078ED"/>
    <w:rsid w:val="00D2162C"/>
    <w:rsid w:val="00D224C2"/>
    <w:rsid w:val="00D2313E"/>
    <w:rsid w:val="00D25432"/>
    <w:rsid w:val="00D33145"/>
    <w:rsid w:val="00D47B64"/>
    <w:rsid w:val="00D54CDF"/>
    <w:rsid w:val="00D61603"/>
    <w:rsid w:val="00D62EC4"/>
    <w:rsid w:val="00D73B58"/>
    <w:rsid w:val="00D74993"/>
    <w:rsid w:val="00D76C8D"/>
    <w:rsid w:val="00D82AAB"/>
    <w:rsid w:val="00D84347"/>
    <w:rsid w:val="00D84BB8"/>
    <w:rsid w:val="00D859D2"/>
    <w:rsid w:val="00D941E5"/>
    <w:rsid w:val="00D948BB"/>
    <w:rsid w:val="00DA1BC3"/>
    <w:rsid w:val="00DA233B"/>
    <w:rsid w:val="00DA50CA"/>
    <w:rsid w:val="00DA7C44"/>
    <w:rsid w:val="00DB2E21"/>
    <w:rsid w:val="00DB7DF7"/>
    <w:rsid w:val="00DC5293"/>
    <w:rsid w:val="00DD171E"/>
    <w:rsid w:val="00DD213A"/>
    <w:rsid w:val="00DD40AD"/>
    <w:rsid w:val="00DF73C6"/>
    <w:rsid w:val="00E03C72"/>
    <w:rsid w:val="00E156CE"/>
    <w:rsid w:val="00E16A7C"/>
    <w:rsid w:val="00E2116C"/>
    <w:rsid w:val="00E3118A"/>
    <w:rsid w:val="00E42008"/>
    <w:rsid w:val="00E47B50"/>
    <w:rsid w:val="00E663F1"/>
    <w:rsid w:val="00E713C0"/>
    <w:rsid w:val="00E73925"/>
    <w:rsid w:val="00E747F2"/>
    <w:rsid w:val="00E749F2"/>
    <w:rsid w:val="00E7763A"/>
    <w:rsid w:val="00E823F7"/>
    <w:rsid w:val="00E86579"/>
    <w:rsid w:val="00E87A2D"/>
    <w:rsid w:val="00E972AE"/>
    <w:rsid w:val="00EA0FC9"/>
    <w:rsid w:val="00EA3A35"/>
    <w:rsid w:val="00EA6BED"/>
    <w:rsid w:val="00EB089F"/>
    <w:rsid w:val="00EB393C"/>
    <w:rsid w:val="00EB76C6"/>
    <w:rsid w:val="00EC411F"/>
    <w:rsid w:val="00EC4229"/>
    <w:rsid w:val="00EE13FC"/>
    <w:rsid w:val="00EE2FC9"/>
    <w:rsid w:val="00EE3811"/>
    <w:rsid w:val="00EF2744"/>
    <w:rsid w:val="00EF5C2E"/>
    <w:rsid w:val="00EF6DBB"/>
    <w:rsid w:val="00F11215"/>
    <w:rsid w:val="00F16ABC"/>
    <w:rsid w:val="00F1781D"/>
    <w:rsid w:val="00F24289"/>
    <w:rsid w:val="00F32BF5"/>
    <w:rsid w:val="00F3428A"/>
    <w:rsid w:val="00F3557F"/>
    <w:rsid w:val="00F40CA3"/>
    <w:rsid w:val="00F52B7F"/>
    <w:rsid w:val="00F55875"/>
    <w:rsid w:val="00F57E4F"/>
    <w:rsid w:val="00F66BF4"/>
    <w:rsid w:val="00F67A3E"/>
    <w:rsid w:val="00F71E01"/>
    <w:rsid w:val="00F76090"/>
    <w:rsid w:val="00F7750A"/>
    <w:rsid w:val="00F80B74"/>
    <w:rsid w:val="00F81972"/>
    <w:rsid w:val="00F829D1"/>
    <w:rsid w:val="00F861ED"/>
    <w:rsid w:val="00F86598"/>
    <w:rsid w:val="00F93A32"/>
    <w:rsid w:val="00F973A9"/>
    <w:rsid w:val="00FA0AFC"/>
    <w:rsid w:val="00FA1CCE"/>
    <w:rsid w:val="00FA319F"/>
    <w:rsid w:val="00FA5E88"/>
    <w:rsid w:val="00FB0718"/>
    <w:rsid w:val="00FC617F"/>
    <w:rsid w:val="00FE1F55"/>
    <w:rsid w:val="00FF7F9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904C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6B0D0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9E1A1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agwek2"/>
    <w:next w:val="Normalny"/>
    <w:link w:val="Nagwek3Znak"/>
    <w:uiPriority w:val="99"/>
    <w:qFormat/>
    <w:rsid w:val="009E1A17"/>
    <w:pPr>
      <w:keepLines w:val="0"/>
      <w:numPr>
        <w:ilvl w:val="2"/>
        <w:numId w:val="1"/>
      </w:numPr>
      <w:tabs>
        <w:tab w:val="num" w:pos="964"/>
        <w:tab w:val="num" w:pos="2500"/>
      </w:tabs>
      <w:overflowPunct w:val="0"/>
      <w:autoSpaceDE w:val="0"/>
      <w:autoSpaceDN w:val="0"/>
      <w:adjustRightInd w:val="0"/>
      <w:spacing w:before="240" w:after="100" w:line="240" w:lineRule="auto"/>
      <w:ind w:left="720" w:hanging="720"/>
      <w:textAlignment w:val="baseline"/>
      <w:outlineLvl w:val="2"/>
    </w:pPr>
    <w:rPr>
      <w:rFonts w:ascii="Times New Roman" w:eastAsia="Times New Roman" w:hAnsi="Times New Roman" w:cs="Times New Roman"/>
      <w:bCs w:val="0"/>
      <w:i/>
      <w:color w:val="auto"/>
      <w:sz w:val="22"/>
      <w:szCs w:val="18"/>
      <w:lang w:val="pl-PL"/>
    </w:rPr>
  </w:style>
  <w:style w:type="paragraph" w:styleId="Nagwek7">
    <w:name w:val="heading 7"/>
    <w:basedOn w:val="Normalny"/>
    <w:next w:val="Normalny"/>
    <w:link w:val="Nagwek7Znak"/>
    <w:uiPriority w:val="99"/>
    <w:qFormat/>
    <w:rsid w:val="009E1A17"/>
    <w:pPr>
      <w:numPr>
        <w:numId w:val="2"/>
      </w:numPr>
      <w:tabs>
        <w:tab w:val="clear" w:pos="360"/>
        <w:tab w:val="num" w:pos="1296"/>
      </w:tabs>
      <w:overflowPunct w:val="0"/>
      <w:autoSpaceDE w:val="0"/>
      <w:autoSpaceDN w:val="0"/>
      <w:adjustRightInd w:val="0"/>
      <w:spacing w:before="240" w:after="60" w:line="240" w:lineRule="atLeast"/>
      <w:ind w:left="1296" w:hanging="1296"/>
      <w:jc w:val="both"/>
      <w:textAlignment w:val="baseline"/>
      <w:outlineLvl w:val="6"/>
    </w:pPr>
    <w:rPr>
      <w:rFonts w:ascii="Times New Roman" w:eastAsia="Times New Roman" w:hAnsi="Times New Roman" w:cs="Times New Roman"/>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B03EDE"/>
    <w:pPr>
      <w:ind w:left="720"/>
      <w:contextualSpacing/>
    </w:pPr>
  </w:style>
  <w:style w:type="paragraph" w:customStyle="1" w:styleId="RunInCont2">
    <w:name w:val="RunIn Cont 2"/>
    <w:basedOn w:val="Normalny"/>
    <w:rsid w:val="009E1A17"/>
    <w:pPr>
      <w:spacing w:before="120" w:after="120" w:line="240" w:lineRule="auto"/>
      <w:jc w:val="both"/>
    </w:pPr>
    <w:rPr>
      <w:rFonts w:ascii="Times New Roman" w:eastAsia="Times New Roman" w:hAnsi="Times New Roman" w:cs="Times New Roman"/>
      <w:sz w:val="20"/>
      <w:szCs w:val="20"/>
      <w:lang w:val="en-US"/>
    </w:rPr>
  </w:style>
  <w:style w:type="paragraph" w:styleId="Tekstpodstawowy">
    <w:name w:val="Body Text"/>
    <w:basedOn w:val="Normalny"/>
    <w:link w:val="TekstpodstawowyZnak"/>
    <w:uiPriority w:val="99"/>
    <w:rsid w:val="009E1A17"/>
    <w:pPr>
      <w:overflowPunct w:val="0"/>
      <w:autoSpaceDE w:val="0"/>
      <w:autoSpaceDN w:val="0"/>
      <w:adjustRightInd w:val="0"/>
      <w:spacing w:before="60" w:after="120" w:line="240" w:lineRule="atLeast"/>
      <w:jc w:val="both"/>
      <w:textAlignment w:val="baseline"/>
    </w:pPr>
    <w:rPr>
      <w:rFonts w:ascii="Times New Roman" w:eastAsia="Times New Roman" w:hAnsi="Times New Roman" w:cs="Times New Roman"/>
      <w:sz w:val="20"/>
      <w:szCs w:val="20"/>
    </w:rPr>
  </w:style>
  <w:style w:type="character" w:customStyle="1" w:styleId="TekstpodstawowyZnak">
    <w:name w:val="Tekst podstawowy Znak"/>
    <w:basedOn w:val="Domylnaczcionkaakapitu"/>
    <w:link w:val="Tekstpodstawowy"/>
    <w:uiPriority w:val="99"/>
    <w:rsid w:val="009E1A17"/>
    <w:rPr>
      <w:rFonts w:ascii="Times New Roman" w:eastAsia="Times New Roman" w:hAnsi="Times New Roman" w:cs="Times New Roman"/>
      <w:sz w:val="20"/>
      <w:szCs w:val="20"/>
    </w:rPr>
  </w:style>
  <w:style w:type="paragraph" w:styleId="Tekstdymka">
    <w:name w:val="Balloon Text"/>
    <w:basedOn w:val="Normalny"/>
    <w:link w:val="TekstdymkaZnak"/>
    <w:uiPriority w:val="99"/>
    <w:semiHidden/>
    <w:unhideWhenUsed/>
    <w:rsid w:val="009E1A1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E1A17"/>
    <w:rPr>
      <w:rFonts w:ascii="Tahoma" w:hAnsi="Tahoma" w:cs="Tahoma"/>
      <w:sz w:val="16"/>
      <w:szCs w:val="16"/>
    </w:rPr>
  </w:style>
  <w:style w:type="character" w:customStyle="1" w:styleId="Nagwek3Znak">
    <w:name w:val="Nagłówek 3 Znak"/>
    <w:basedOn w:val="Domylnaczcionkaakapitu"/>
    <w:link w:val="Nagwek3"/>
    <w:uiPriority w:val="99"/>
    <w:rsid w:val="009E1A17"/>
    <w:rPr>
      <w:rFonts w:ascii="Times New Roman" w:eastAsia="Times New Roman" w:hAnsi="Times New Roman" w:cs="Times New Roman"/>
      <w:b/>
      <w:i/>
      <w:szCs w:val="18"/>
      <w:lang w:val="pl-PL"/>
    </w:rPr>
  </w:style>
  <w:style w:type="character" w:customStyle="1" w:styleId="Nagwek7Znak">
    <w:name w:val="Nagłówek 7 Znak"/>
    <w:basedOn w:val="Domylnaczcionkaakapitu"/>
    <w:link w:val="Nagwek7"/>
    <w:uiPriority w:val="99"/>
    <w:rsid w:val="009E1A17"/>
    <w:rPr>
      <w:rFonts w:ascii="Times New Roman" w:eastAsia="Times New Roman" w:hAnsi="Times New Roman" w:cs="Times New Roman"/>
      <w:sz w:val="20"/>
      <w:szCs w:val="20"/>
    </w:rPr>
  </w:style>
  <w:style w:type="character" w:customStyle="1" w:styleId="Nagwek2Znak">
    <w:name w:val="Nagłówek 2 Znak"/>
    <w:basedOn w:val="Domylnaczcionkaakapitu"/>
    <w:link w:val="Nagwek2"/>
    <w:uiPriority w:val="9"/>
    <w:semiHidden/>
    <w:rsid w:val="009E1A17"/>
    <w:rPr>
      <w:rFonts w:asciiTheme="majorHAnsi" w:eastAsiaTheme="majorEastAsia" w:hAnsiTheme="majorHAnsi" w:cstheme="majorBidi"/>
      <w:b/>
      <w:bCs/>
      <w:color w:val="4F81BD" w:themeColor="accent1"/>
      <w:sz w:val="26"/>
      <w:szCs w:val="26"/>
    </w:rPr>
  </w:style>
  <w:style w:type="character" w:customStyle="1" w:styleId="AkapitzlistZnak">
    <w:name w:val="Akapit z listą Znak"/>
    <w:link w:val="Akapitzlist"/>
    <w:uiPriority w:val="34"/>
    <w:rsid w:val="005C21BE"/>
  </w:style>
  <w:style w:type="paragraph" w:customStyle="1" w:styleId="Nagwek21">
    <w:name w:val="Nagłówek 21"/>
    <w:basedOn w:val="Normalny"/>
    <w:link w:val="HEADING2Znak"/>
    <w:qFormat/>
    <w:rsid w:val="005C21BE"/>
    <w:pPr>
      <w:tabs>
        <w:tab w:val="num" w:pos="0"/>
      </w:tabs>
      <w:spacing w:before="120" w:after="120" w:line="240" w:lineRule="auto"/>
      <w:jc w:val="both"/>
      <w:outlineLvl w:val="0"/>
    </w:pPr>
    <w:rPr>
      <w:rFonts w:eastAsia="Batang" w:cs="Times New Roman"/>
      <w:b/>
      <w:lang w:val="pl-PL" w:eastAsia="ko-KR"/>
    </w:rPr>
  </w:style>
  <w:style w:type="character" w:customStyle="1" w:styleId="HEADING2Znak">
    <w:name w:val="HEADING 2 Znak"/>
    <w:basedOn w:val="Domylnaczcionkaakapitu"/>
    <w:link w:val="Nagwek21"/>
    <w:rsid w:val="005C21BE"/>
    <w:rPr>
      <w:rFonts w:eastAsia="Batang" w:cs="Times New Roman"/>
      <w:b/>
      <w:lang w:val="pl-PL" w:eastAsia="ko-KR"/>
    </w:rPr>
  </w:style>
  <w:style w:type="paragraph" w:customStyle="1" w:styleId="000Normal">
    <w:name w:val="000 Normal"/>
    <w:basedOn w:val="Normalny"/>
    <w:link w:val="000NormalChar"/>
    <w:rsid w:val="005D438C"/>
    <w:pPr>
      <w:overflowPunct w:val="0"/>
      <w:autoSpaceDE w:val="0"/>
      <w:autoSpaceDN w:val="0"/>
      <w:adjustRightInd w:val="0"/>
      <w:spacing w:before="60" w:after="40" w:line="240" w:lineRule="atLeast"/>
      <w:jc w:val="both"/>
      <w:textAlignment w:val="baseline"/>
    </w:pPr>
    <w:rPr>
      <w:rFonts w:ascii="Times New Roman" w:eastAsia="Times New Roman" w:hAnsi="Times New Roman" w:cs="Times New Roman"/>
      <w:sz w:val="20"/>
      <w:szCs w:val="20"/>
    </w:rPr>
  </w:style>
  <w:style w:type="character" w:customStyle="1" w:styleId="000NormalChar">
    <w:name w:val="000 Normal Char"/>
    <w:link w:val="000Normal"/>
    <w:locked/>
    <w:rsid w:val="005D438C"/>
    <w:rPr>
      <w:rFonts w:ascii="Times New Roman" w:eastAsia="Times New Roman" w:hAnsi="Times New Roman" w:cs="Times New Roman"/>
      <w:sz w:val="20"/>
      <w:szCs w:val="20"/>
    </w:rPr>
  </w:style>
  <w:style w:type="paragraph" w:styleId="Listapunktowana">
    <w:name w:val="List Bullet"/>
    <w:aliases w:val="lb"/>
    <w:basedOn w:val="Normalny"/>
    <w:uiPriority w:val="99"/>
    <w:qFormat/>
    <w:rsid w:val="00E2116C"/>
    <w:pPr>
      <w:tabs>
        <w:tab w:val="num" w:pos="720"/>
      </w:tabs>
      <w:spacing w:before="120" w:after="120" w:line="240" w:lineRule="auto"/>
      <w:ind w:left="720" w:hanging="720"/>
      <w:jc w:val="both"/>
    </w:pPr>
    <w:rPr>
      <w:rFonts w:ascii="Times New Roman" w:eastAsia="Times New Roman" w:hAnsi="Times New Roman" w:cs="Times New Roman"/>
      <w:sz w:val="20"/>
      <w:szCs w:val="24"/>
      <w:lang w:val="en-US"/>
    </w:rPr>
  </w:style>
  <w:style w:type="paragraph" w:customStyle="1" w:styleId="RunInL3">
    <w:name w:val="RunIn_L3"/>
    <w:basedOn w:val="Normalny"/>
    <w:next w:val="Normalny"/>
    <w:rsid w:val="00E2116C"/>
    <w:pPr>
      <w:keepNext/>
      <w:spacing w:before="120" w:after="120" w:line="240" w:lineRule="atLeast"/>
      <w:jc w:val="both"/>
      <w:outlineLvl w:val="2"/>
    </w:pPr>
    <w:rPr>
      <w:rFonts w:ascii="Times New Roman" w:eastAsia="Times New Roman" w:hAnsi="Times New Roman" w:cs="Times New Roman"/>
      <w:b/>
      <w:i/>
      <w:sz w:val="20"/>
      <w:szCs w:val="20"/>
      <w:lang w:val="en-US"/>
    </w:rPr>
  </w:style>
  <w:style w:type="paragraph" w:customStyle="1" w:styleId="AODocTxt">
    <w:name w:val="AODocTxt"/>
    <w:basedOn w:val="Normalny"/>
    <w:link w:val="AODocTxtChar"/>
    <w:rsid w:val="00E2116C"/>
    <w:pPr>
      <w:spacing w:before="240" w:after="120" w:line="260" w:lineRule="atLeast"/>
      <w:jc w:val="both"/>
    </w:pPr>
    <w:rPr>
      <w:rFonts w:ascii="Times New Roman" w:eastAsia="SimSun" w:hAnsi="Times New Roman" w:cs="Times New Roman"/>
    </w:rPr>
  </w:style>
  <w:style w:type="character" w:customStyle="1" w:styleId="AODocTxtChar">
    <w:name w:val="AODocTxt Char"/>
    <w:link w:val="AODocTxt"/>
    <w:locked/>
    <w:rsid w:val="00E2116C"/>
    <w:rPr>
      <w:rFonts w:ascii="Times New Roman" w:eastAsia="SimSun" w:hAnsi="Times New Roman" w:cs="Times New Roman"/>
    </w:rPr>
  </w:style>
  <w:style w:type="paragraph" w:customStyle="1" w:styleId="Body1">
    <w:name w:val="Body1"/>
    <w:basedOn w:val="Normalny"/>
    <w:link w:val="Body1Char"/>
    <w:qFormat/>
    <w:rsid w:val="00E2116C"/>
    <w:pPr>
      <w:spacing w:before="120" w:after="120" w:line="240" w:lineRule="auto"/>
      <w:jc w:val="both"/>
    </w:pPr>
    <w:rPr>
      <w:rFonts w:ascii="Arial" w:eastAsia="SimSun" w:hAnsi="Arial" w:cs="Times New Roman"/>
      <w:sz w:val="20"/>
      <w:szCs w:val="20"/>
      <w:lang w:val="pl-PL"/>
    </w:rPr>
  </w:style>
  <w:style w:type="character" w:customStyle="1" w:styleId="Body1Char">
    <w:name w:val="Body1 Char"/>
    <w:link w:val="Body1"/>
    <w:rsid w:val="00E2116C"/>
    <w:rPr>
      <w:rFonts w:ascii="Arial" w:eastAsia="SimSun" w:hAnsi="Arial" w:cs="Times New Roman"/>
      <w:sz w:val="20"/>
      <w:szCs w:val="20"/>
      <w:lang w:val="pl-PL"/>
    </w:rPr>
  </w:style>
  <w:style w:type="paragraph" w:styleId="Nagwek">
    <w:name w:val="header"/>
    <w:basedOn w:val="Normalny"/>
    <w:link w:val="NagwekZnak"/>
    <w:uiPriority w:val="99"/>
    <w:unhideWhenUsed/>
    <w:rsid w:val="00D84BB8"/>
    <w:pPr>
      <w:tabs>
        <w:tab w:val="center" w:pos="4536"/>
        <w:tab w:val="right" w:pos="9072"/>
      </w:tabs>
      <w:spacing w:after="0" w:line="240" w:lineRule="auto"/>
    </w:pPr>
    <w:rPr>
      <w:lang w:val="pl-PL"/>
    </w:rPr>
  </w:style>
  <w:style w:type="character" w:customStyle="1" w:styleId="NagwekZnak">
    <w:name w:val="Nagłówek Znak"/>
    <w:basedOn w:val="Domylnaczcionkaakapitu"/>
    <w:link w:val="Nagwek"/>
    <w:uiPriority w:val="99"/>
    <w:rsid w:val="00D84BB8"/>
    <w:rPr>
      <w:lang w:val="pl-PL"/>
    </w:rPr>
  </w:style>
  <w:style w:type="paragraph" w:customStyle="1" w:styleId="200Tableleft">
    <w:name w:val="200 Table left"/>
    <w:basedOn w:val="000Normal"/>
    <w:link w:val="200TableleftChar"/>
    <w:uiPriority w:val="99"/>
    <w:rsid w:val="00103D73"/>
    <w:pPr>
      <w:spacing w:before="20" w:after="0" w:line="200" w:lineRule="exact"/>
      <w:jc w:val="left"/>
    </w:pPr>
  </w:style>
  <w:style w:type="paragraph" w:customStyle="1" w:styleId="240Noline">
    <w:name w:val="240 No line"/>
    <w:basedOn w:val="000Normal"/>
    <w:uiPriority w:val="99"/>
    <w:rsid w:val="00103D73"/>
    <w:pPr>
      <w:spacing w:before="0" w:after="0" w:line="14" w:lineRule="exact"/>
    </w:pPr>
    <w:rPr>
      <w:sz w:val="24"/>
    </w:rPr>
  </w:style>
  <w:style w:type="character" w:customStyle="1" w:styleId="200TableleftChar">
    <w:name w:val="200 Table left Char"/>
    <w:link w:val="200Tableleft"/>
    <w:uiPriority w:val="99"/>
    <w:locked/>
    <w:rsid w:val="00103D73"/>
    <w:rPr>
      <w:rFonts w:ascii="Times New Roman" w:eastAsia="Times New Roman" w:hAnsi="Times New Roman" w:cs="Times New Roman"/>
      <w:sz w:val="20"/>
      <w:szCs w:val="20"/>
    </w:rPr>
  </w:style>
  <w:style w:type="character" w:customStyle="1" w:styleId="Nagwek1Znak">
    <w:name w:val="Nagłówek 1 Znak"/>
    <w:basedOn w:val="Domylnaczcionkaakapitu"/>
    <w:link w:val="Nagwek1"/>
    <w:uiPriority w:val="9"/>
    <w:rsid w:val="006B0D0E"/>
    <w:rPr>
      <w:rFonts w:asciiTheme="majorHAnsi" w:eastAsiaTheme="majorEastAsia" w:hAnsiTheme="majorHAnsi" w:cstheme="majorBidi"/>
      <w:b/>
      <w:bCs/>
      <w:color w:val="365F91" w:themeColor="accent1" w:themeShade="BF"/>
      <w:sz w:val="28"/>
      <w:szCs w:val="28"/>
    </w:rPr>
  </w:style>
  <w:style w:type="paragraph" w:customStyle="1" w:styleId="Style200TableleftBlack">
    <w:name w:val="Style 200 Table left + Black"/>
    <w:basedOn w:val="200Tableleft"/>
    <w:link w:val="Style200TableleftBlackChar"/>
    <w:uiPriority w:val="99"/>
    <w:rsid w:val="0025559A"/>
    <w:pPr>
      <w:ind w:left="-28"/>
    </w:pPr>
    <w:rPr>
      <w:rFonts w:ascii="Arial" w:hAnsi="Arial"/>
      <w:color w:val="000000"/>
      <w:sz w:val="18"/>
    </w:rPr>
  </w:style>
  <w:style w:type="character" w:customStyle="1" w:styleId="Style200TableleftBlackChar">
    <w:name w:val="Style 200 Table left + Black Char"/>
    <w:link w:val="Style200TableleftBlack"/>
    <w:uiPriority w:val="99"/>
    <w:locked/>
    <w:rsid w:val="0025559A"/>
    <w:rPr>
      <w:rFonts w:ascii="Arial" w:eastAsia="Times New Roman" w:hAnsi="Arial" w:cs="Times New Roman"/>
      <w:color w:val="000000"/>
      <w:sz w:val="18"/>
      <w:szCs w:val="20"/>
    </w:rPr>
  </w:style>
  <w:style w:type="character" w:styleId="Hipercze">
    <w:name w:val="Hyperlink"/>
    <w:basedOn w:val="Domylnaczcionkaakapitu"/>
    <w:uiPriority w:val="99"/>
    <w:unhideWhenUsed/>
    <w:rsid w:val="003F053C"/>
    <w:rPr>
      <w:color w:val="0000FF" w:themeColor="hyperlink"/>
      <w:u w:val="single"/>
    </w:rPr>
  </w:style>
  <w:style w:type="paragraph" w:styleId="Tekstkomentarza">
    <w:name w:val="annotation text"/>
    <w:basedOn w:val="Normalny"/>
    <w:link w:val="TekstkomentarzaZnak"/>
    <w:uiPriority w:val="99"/>
    <w:semiHidden/>
    <w:rsid w:val="000F1553"/>
    <w:pPr>
      <w:overflowPunct w:val="0"/>
      <w:autoSpaceDE w:val="0"/>
      <w:autoSpaceDN w:val="0"/>
      <w:adjustRightInd w:val="0"/>
      <w:spacing w:before="60" w:after="0" w:line="240" w:lineRule="atLeast"/>
      <w:jc w:val="both"/>
      <w:textAlignment w:val="baseline"/>
    </w:pPr>
    <w:rPr>
      <w:rFonts w:ascii="Times New Roman" w:eastAsia="Times New Roman" w:hAnsi="Times New Roman" w:cs="Times New Roman"/>
      <w:sz w:val="20"/>
      <w:szCs w:val="20"/>
    </w:rPr>
  </w:style>
  <w:style w:type="character" w:customStyle="1" w:styleId="TekstkomentarzaZnak">
    <w:name w:val="Tekst komentarza Znak"/>
    <w:basedOn w:val="Domylnaczcionkaakapitu"/>
    <w:link w:val="Tekstkomentarza"/>
    <w:uiPriority w:val="99"/>
    <w:semiHidden/>
    <w:rsid w:val="000F1553"/>
    <w:rPr>
      <w:rFonts w:ascii="Times New Roman" w:eastAsia="Times New Roman" w:hAnsi="Times New Roman" w:cs="Times New Roman"/>
      <w:sz w:val="20"/>
      <w:szCs w:val="20"/>
    </w:rPr>
  </w:style>
  <w:style w:type="character" w:styleId="Odwoaniedokomentarza">
    <w:name w:val="annotation reference"/>
    <w:uiPriority w:val="99"/>
    <w:semiHidden/>
    <w:rsid w:val="000F1553"/>
    <w:rPr>
      <w:rFonts w:cs="Times New Roman"/>
      <w:sz w:val="16"/>
      <w:szCs w:val="16"/>
    </w:rPr>
  </w:style>
  <w:style w:type="paragraph" w:styleId="Stopka">
    <w:name w:val="footer"/>
    <w:basedOn w:val="Normalny"/>
    <w:link w:val="StopkaZnak"/>
    <w:uiPriority w:val="99"/>
    <w:unhideWhenUsed/>
    <w:rsid w:val="00C6121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61211"/>
  </w:style>
  <w:style w:type="paragraph" w:customStyle="1" w:styleId="Style010Subheading1BlackLeft0cmFirstline0cm">
    <w:name w:val="Style 010 Subheading 1 + Black Left:  0 cm First line:  0 cm"/>
    <w:basedOn w:val="Normalny"/>
    <w:uiPriority w:val="99"/>
    <w:rsid w:val="00F24289"/>
    <w:pPr>
      <w:numPr>
        <w:numId w:val="3"/>
      </w:numPr>
      <w:overflowPunct w:val="0"/>
      <w:autoSpaceDE w:val="0"/>
      <w:autoSpaceDN w:val="0"/>
      <w:adjustRightInd w:val="0"/>
      <w:spacing w:before="60" w:after="0" w:line="240" w:lineRule="atLeast"/>
      <w:jc w:val="both"/>
      <w:textAlignment w:val="baseline"/>
    </w:pPr>
    <w:rPr>
      <w:rFonts w:ascii="Times New Roman" w:eastAsia="Times New Roman" w:hAnsi="Times New Roman" w:cs="Times New Roman"/>
      <w:sz w:val="20"/>
      <w:szCs w:val="20"/>
    </w:rPr>
  </w:style>
  <w:style w:type="paragraph" w:customStyle="1" w:styleId="RunInL4">
    <w:name w:val="RunIn_L4"/>
    <w:basedOn w:val="RunInL3"/>
    <w:next w:val="Normalny"/>
    <w:rsid w:val="005834DD"/>
    <w:pPr>
      <w:tabs>
        <w:tab w:val="num" w:pos="720"/>
      </w:tabs>
      <w:outlineLvl w:val="3"/>
    </w:pPr>
    <w:rPr>
      <w:b w:val="0"/>
    </w:rPr>
  </w:style>
  <w:style w:type="paragraph" w:customStyle="1" w:styleId="Default">
    <w:name w:val="Default"/>
    <w:rsid w:val="005834DD"/>
    <w:pPr>
      <w:autoSpaceDE w:val="0"/>
      <w:autoSpaceDN w:val="0"/>
      <w:adjustRightInd w:val="0"/>
      <w:spacing w:after="0" w:line="240" w:lineRule="auto"/>
    </w:pPr>
    <w:rPr>
      <w:rFonts w:ascii="Palatino Linotype" w:hAnsi="Palatino Linotype" w:cs="Palatino Linotype"/>
      <w:color w:val="000000"/>
      <w:sz w:val="24"/>
      <w:szCs w:val="24"/>
    </w:rPr>
  </w:style>
  <w:style w:type="paragraph" w:styleId="Spistreci1">
    <w:name w:val="toc 1"/>
    <w:basedOn w:val="Normalny"/>
    <w:next w:val="Normalny"/>
    <w:autoRedefine/>
    <w:uiPriority w:val="39"/>
    <w:unhideWhenUsed/>
    <w:qFormat/>
    <w:rsid w:val="00820698"/>
    <w:pPr>
      <w:spacing w:before="120" w:after="120" w:line="240" w:lineRule="auto"/>
      <w:jc w:val="both"/>
    </w:pPr>
    <w:rPr>
      <w:rFonts w:ascii="Times New Roman" w:hAnsi="Times New Roman"/>
      <w:bCs/>
      <w:sz w:val="24"/>
      <w:szCs w:val="24"/>
    </w:rPr>
  </w:style>
  <w:style w:type="paragraph" w:styleId="Spistreci3">
    <w:name w:val="toc 3"/>
    <w:basedOn w:val="Normalny"/>
    <w:next w:val="Normalny"/>
    <w:autoRedefine/>
    <w:uiPriority w:val="39"/>
    <w:unhideWhenUsed/>
    <w:qFormat/>
    <w:rsid w:val="002E221C"/>
    <w:pPr>
      <w:spacing w:after="0"/>
      <w:ind w:left="220"/>
    </w:pPr>
    <w:rPr>
      <w:sz w:val="20"/>
      <w:szCs w:val="20"/>
    </w:rPr>
  </w:style>
  <w:style w:type="paragraph" w:styleId="Nagwekspisutreci">
    <w:name w:val="TOC Heading"/>
    <w:basedOn w:val="Nagwek1"/>
    <w:next w:val="Normalny"/>
    <w:uiPriority w:val="39"/>
    <w:semiHidden/>
    <w:unhideWhenUsed/>
    <w:qFormat/>
    <w:rsid w:val="002E221C"/>
    <w:pPr>
      <w:outlineLvl w:val="9"/>
    </w:pPr>
    <w:rPr>
      <w:lang w:eastAsia="en-GB"/>
    </w:rPr>
  </w:style>
  <w:style w:type="paragraph" w:styleId="Spistreci2">
    <w:name w:val="toc 2"/>
    <w:basedOn w:val="Normalny"/>
    <w:next w:val="Normalny"/>
    <w:autoRedefine/>
    <w:uiPriority w:val="39"/>
    <w:unhideWhenUsed/>
    <w:qFormat/>
    <w:rsid w:val="00820698"/>
    <w:pPr>
      <w:spacing w:before="120" w:after="120" w:line="240" w:lineRule="auto"/>
      <w:ind w:left="284"/>
      <w:jc w:val="both"/>
      <w:outlineLvl w:val="1"/>
    </w:pPr>
    <w:rPr>
      <w:rFonts w:ascii="Times New Roman" w:hAnsi="Times New Roman"/>
      <w:bCs/>
      <w:sz w:val="20"/>
      <w:szCs w:val="20"/>
    </w:rPr>
  </w:style>
  <w:style w:type="paragraph" w:styleId="Spistreci4">
    <w:name w:val="toc 4"/>
    <w:basedOn w:val="Normalny"/>
    <w:next w:val="Normalny"/>
    <w:autoRedefine/>
    <w:uiPriority w:val="39"/>
    <w:unhideWhenUsed/>
    <w:rsid w:val="000E3CAE"/>
    <w:pPr>
      <w:spacing w:after="0"/>
      <w:ind w:left="440"/>
    </w:pPr>
    <w:rPr>
      <w:sz w:val="20"/>
      <w:szCs w:val="20"/>
    </w:rPr>
  </w:style>
  <w:style w:type="paragraph" w:styleId="Spistreci5">
    <w:name w:val="toc 5"/>
    <w:basedOn w:val="Normalny"/>
    <w:next w:val="Normalny"/>
    <w:autoRedefine/>
    <w:uiPriority w:val="39"/>
    <w:unhideWhenUsed/>
    <w:rsid w:val="000E3CAE"/>
    <w:pPr>
      <w:spacing w:after="0"/>
      <w:ind w:left="660"/>
    </w:pPr>
    <w:rPr>
      <w:sz w:val="20"/>
      <w:szCs w:val="20"/>
    </w:rPr>
  </w:style>
  <w:style w:type="paragraph" w:styleId="Spistreci6">
    <w:name w:val="toc 6"/>
    <w:basedOn w:val="Normalny"/>
    <w:next w:val="Normalny"/>
    <w:autoRedefine/>
    <w:uiPriority w:val="39"/>
    <w:unhideWhenUsed/>
    <w:rsid w:val="000E3CAE"/>
    <w:pPr>
      <w:spacing w:after="0"/>
      <w:ind w:left="880"/>
    </w:pPr>
    <w:rPr>
      <w:sz w:val="20"/>
      <w:szCs w:val="20"/>
    </w:rPr>
  </w:style>
  <w:style w:type="paragraph" w:styleId="Spistreci7">
    <w:name w:val="toc 7"/>
    <w:basedOn w:val="Normalny"/>
    <w:next w:val="Normalny"/>
    <w:autoRedefine/>
    <w:uiPriority w:val="39"/>
    <w:unhideWhenUsed/>
    <w:rsid w:val="000E3CAE"/>
    <w:pPr>
      <w:spacing w:after="0"/>
      <w:ind w:left="1100"/>
    </w:pPr>
    <w:rPr>
      <w:sz w:val="20"/>
      <w:szCs w:val="20"/>
    </w:rPr>
  </w:style>
  <w:style w:type="paragraph" w:styleId="Spistreci8">
    <w:name w:val="toc 8"/>
    <w:basedOn w:val="Normalny"/>
    <w:next w:val="Normalny"/>
    <w:autoRedefine/>
    <w:uiPriority w:val="39"/>
    <w:unhideWhenUsed/>
    <w:rsid w:val="000E3CAE"/>
    <w:pPr>
      <w:spacing w:after="0"/>
      <w:ind w:left="1320"/>
    </w:pPr>
    <w:rPr>
      <w:sz w:val="20"/>
      <w:szCs w:val="20"/>
    </w:rPr>
  </w:style>
  <w:style w:type="paragraph" w:styleId="Spistreci9">
    <w:name w:val="toc 9"/>
    <w:basedOn w:val="Normalny"/>
    <w:next w:val="Normalny"/>
    <w:autoRedefine/>
    <w:uiPriority w:val="39"/>
    <w:unhideWhenUsed/>
    <w:rsid w:val="000E3CAE"/>
    <w:pPr>
      <w:spacing w:after="0"/>
      <w:ind w:left="1540"/>
    </w:pPr>
    <w:rPr>
      <w:sz w:val="20"/>
      <w:szCs w:val="20"/>
    </w:rPr>
  </w:style>
  <w:style w:type="paragraph" w:styleId="Tematkomentarza">
    <w:name w:val="annotation subject"/>
    <w:basedOn w:val="Tekstkomentarza"/>
    <w:next w:val="Tekstkomentarza"/>
    <w:link w:val="TematkomentarzaZnak"/>
    <w:uiPriority w:val="99"/>
    <w:semiHidden/>
    <w:unhideWhenUsed/>
    <w:rsid w:val="00B7085F"/>
    <w:pPr>
      <w:overflowPunct/>
      <w:autoSpaceDE/>
      <w:autoSpaceDN/>
      <w:adjustRightInd/>
      <w:spacing w:before="0" w:after="200" w:line="240" w:lineRule="auto"/>
      <w:jc w:val="left"/>
      <w:textAlignment w:val="auto"/>
    </w:pPr>
    <w:rPr>
      <w:rFonts w:asciiTheme="minorHAnsi" w:eastAsiaTheme="minorHAnsi" w:hAnsiTheme="minorHAnsi" w:cstheme="minorBidi"/>
      <w:b/>
      <w:bCs/>
    </w:rPr>
  </w:style>
  <w:style w:type="character" w:customStyle="1" w:styleId="TematkomentarzaZnak">
    <w:name w:val="Temat komentarza Znak"/>
    <w:basedOn w:val="TekstkomentarzaZnak"/>
    <w:link w:val="Tematkomentarza"/>
    <w:uiPriority w:val="99"/>
    <w:semiHidden/>
    <w:rsid w:val="00B7085F"/>
    <w:rPr>
      <w:rFonts w:ascii="Times New Roman" w:eastAsia="Times New Roman" w:hAnsi="Times New Roman" w:cs="Times New Roman"/>
      <w:b/>
      <w:bCs/>
      <w:sz w:val="20"/>
      <w:szCs w:val="20"/>
    </w:rPr>
  </w:style>
  <w:style w:type="paragraph" w:styleId="Poprawka">
    <w:name w:val="Revision"/>
    <w:hidden/>
    <w:uiPriority w:val="99"/>
    <w:semiHidden/>
    <w:rsid w:val="00B7085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6B0D0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9E1A1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agwek2"/>
    <w:next w:val="Normalny"/>
    <w:link w:val="Nagwek3Znak"/>
    <w:uiPriority w:val="99"/>
    <w:qFormat/>
    <w:rsid w:val="009E1A17"/>
    <w:pPr>
      <w:keepLines w:val="0"/>
      <w:numPr>
        <w:ilvl w:val="2"/>
        <w:numId w:val="1"/>
      </w:numPr>
      <w:tabs>
        <w:tab w:val="num" w:pos="964"/>
        <w:tab w:val="num" w:pos="2500"/>
      </w:tabs>
      <w:overflowPunct w:val="0"/>
      <w:autoSpaceDE w:val="0"/>
      <w:autoSpaceDN w:val="0"/>
      <w:adjustRightInd w:val="0"/>
      <w:spacing w:before="240" w:after="100" w:line="240" w:lineRule="auto"/>
      <w:ind w:left="720" w:hanging="720"/>
      <w:textAlignment w:val="baseline"/>
      <w:outlineLvl w:val="2"/>
    </w:pPr>
    <w:rPr>
      <w:rFonts w:ascii="Times New Roman" w:eastAsia="Times New Roman" w:hAnsi="Times New Roman" w:cs="Times New Roman"/>
      <w:bCs w:val="0"/>
      <w:i/>
      <w:color w:val="auto"/>
      <w:sz w:val="22"/>
      <w:szCs w:val="18"/>
      <w:lang w:val="pl-PL"/>
    </w:rPr>
  </w:style>
  <w:style w:type="paragraph" w:styleId="Nagwek7">
    <w:name w:val="heading 7"/>
    <w:basedOn w:val="Normalny"/>
    <w:next w:val="Normalny"/>
    <w:link w:val="Nagwek7Znak"/>
    <w:uiPriority w:val="99"/>
    <w:qFormat/>
    <w:rsid w:val="009E1A17"/>
    <w:pPr>
      <w:numPr>
        <w:numId w:val="2"/>
      </w:numPr>
      <w:tabs>
        <w:tab w:val="clear" w:pos="360"/>
        <w:tab w:val="num" w:pos="1296"/>
      </w:tabs>
      <w:overflowPunct w:val="0"/>
      <w:autoSpaceDE w:val="0"/>
      <w:autoSpaceDN w:val="0"/>
      <w:adjustRightInd w:val="0"/>
      <w:spacing w:before="240" w:after="60" w:line="240" w:lineRule="atLeast"/>
      <w:ind w:left="1296" w:hanging="1296"/>
      <w:jc w:val="both"/>
      <w:textAlignment w:val="baseline"/>
      <w:outlineLvl w:val="6"/>
    </w:pPr>
    <w:rPr>
      <w:rFonts w:ascii="Times New Roman" w:eastAsia="Times New Roman" w:hAnsi="Times New Roman" w:cs="Times New Roman"/>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B03EDE"/>
    <w:pPr>
      <w:ind w:left="720"/>
      <w:contextualSpacing/>
    </w:pPr>
  </w:style>
  <w:style w:type="paragraph" w:customStyle="1" w:styleId="RunInCont2">
    <w:name w:val="RunIn Cont 2"/>
    <w:basedOn w:val="Normalny"/>
    <w:rsid w:val="009E1A17"/>
    <w:pPr>
      <w:spacing w:before="120" w:after="120" w:line="240" w:lineRule="auto"/>
      <w:jc w:val="both"/>
    </w:pPr>
    <w:rPr>
      <w:rFonts w:ascii="Times New Roman" w:eastAsia="Times New Roman" w:hAnsi="Times New Roman" w:cs="Times New Roman"/>
      <w:sz w:val="20"/>
      <w:szCs w:val="20"/>
      <w:lang w:val="en-US"/>
    </w:rPr>
  </w:style>
  <w:style w:type="paragraph" w:styleId="Tekstpodstawowy">
    <w:name w:val="Body Text"/>
    <w:basedOn w:val="Normalny"/>
    <w:link w:val="TekstpodstawowyZnak"/>
    <w:uiPriority w:val="99"/>
    <w:rsid w:val="009E1A17"/>
    <w:pPr>
      <w:overflowPunct w:val="0"/>
      <w:autoSpaceDE w:val="0"/>
      <w:autoSpaceDN w:val="0"/>
      <w:adjustRightInd w:val="0"/>
      <w:spacing w:before="60" w:after="120" w:line="240" w:lineRule="atLeast"/>
      <w:jc w:val="both"/>
      <w:textAlignment w:val="baseline"/>
    </w:pPr>
    <w:rPr>
      <w:rFonts w:ascii="Times New Roman" w:eastAsia="Times New Roman" w:hAnsi="Times New Roman" w:cs="Times New Roman"/>
      <w:sz w:val="20"/>
      <w:szCs w:val="20"/>
    </w:rPr>
  </w:style>
  <w:style w:type="character" w:customStyle="1" w:styleId="TekstpodstawowyZnak">
    <w:name w:val="Tekst podstawowy Znak"/>
    <w:basedOn w:val="Domylnaczcionkaakapitu"/>
    <w:link w:val="Tekstpodstawowy"/>
    <w:uiPriority w:val="99"/>
    <w:rsid w:val="009E1A17"/>
    <w:rPr>
      <w:rFonts w:ascii="Times New Roman" w:eastAsia="Times New Roman" w:hAnsi="Times New Roman" w:cs="Times New Roman"/>
      <w:sz w:val="20"/>
      <w:szCs w:val="20"/>
    </w:rPr>
  </w:style>
  <w:style w:type="paragraph" w:styleId="Tekstdymka">
    <w:name w:val="Balloon Text"/>
    <w:basedOn w:val="Normalny"/>
    <w:link w:val="TekstdymkaZnak"/>
    <w:uiPriority w:val="99"/>
    <w:semiHidden/>
    <w:unhideWhenUsed/>
    <w:rsid w:val="009E1A1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E1A17"/>
    <w:rPr>
      <w:rFonts w:ascii="Tahoma" w:hAnsi="Tahoma" w:cs="Tahoma"/>
      <w:sz w:val="16"/>
      <w:szCs w:val="16"/>
    </w:rPr>
  </w:style>
  <w:style w:type="character" w:customStyle="1" w:styleId="Nagwek3Znak">
    <w:name w:val="Nagłówek 3 Znak"/>
    <w:basedOn w:val="Domylnaczcionkaakapitu"/>
    <w:link w:val="Nagwek3"/>
    <w:uiPriority w:val="99"/>
    <w:rsid w:val="009E1A17"/>
    <w:rPr>
      <w:rFonts w:ascii="Times New Roman" w:eastAsia="Times New Roman" w:hAnsi="Times New Roman" w:cs="Times New Roman"/>
      <w:b/>
      <w:i/>
      <w:szCs w:val="18"/>
      <w:lang w:val="pl-PL"/>
    </w:rPr>
  </w:style>
  <w:style w:type="character" w:customStyle="1" w:styleId="Nagwek7Znak">
    <w:name w:val="Nagłówek 7 Znak"/>
    <w:basedOn w:val="Domylnaczcionkaakapitu"/>
    <w:link w:val="Nagwek7"/>
    <w:uiPriority w:val="99"/>
    <w:rsid w:val="009E1A17"/>
    <w:rPr>
      <w:rFonts w:ascii="Times New Roman" w:eastAsia="Times New Roman" w:hAnsi="Times New Roman" w:cs="Times New Roman"/>
      <w:sz w:val="20"/>
      <w:szCs w:val="20"/>
    </w:rPr>
  </w:style>
  <w:style w:type="character" w:customStyle="1" w:styleId="Nagwek2Znak">
    <w:name w:val="Nagłówek 2 Znak"/>
    <w:basedOn w:val="Domylnaczcionkaakapitu"/>
    <w:link w:val="Nagwek2"/>
    <w:uiPriority w:val="9"/>
    <w:semiHidden/>
    <w:rsid w:val="009E1A17"/>
    <w:rPr>
      <w:rFonts w:asciiTheme="majorHAnsi" w:eastAsiaTheme="majorEastAsia" w:hAnsiTheme="majorHAnsi" w:cstheme="majorBidi"/>
      <w:b/>
      <w:bCs/>
      <w:color w:val="4F81BD" w:themeColor="accent1"/>
      <w:sz w:val="26"/>
      <w:szCs w:val="26"/>
    </w:rPr>
  </w:style>
  <w:style w:type="character" w:customStyle="1" w:styleId="AkapitzlistZnak">
    <w:name w:val="Akapit z listą Znak"/>
    <w:link w:val="Akapitzlist"/>
    <w:uiPriority w:val="34"/>
    <w:rsid w:val="005C21BE"/>
  </w:style>
  <w:style w:type="paragraph" w:customStyle="1" w:styleId="Nagwek21">
    <w:name w:val="Nagłówek 21"/>
    <w:basedOn w:val="Normalny"/>
    <w:link w:val="HEADING2Znak"/>
    <w:qFormat/>
    <w:rsid w:val="005C21BE"/>
    <w:pPr>
      <w:tabs>
        <w:tab w:val="num" w:pos="0"/>
      </w:tabs>
      <w:spacing w:before="120" w:after="120" w:line="240" w:lineRule="auto"/>
      <w:jc w:val="both"/>
      <w:outlineLvl w:val="0"/>
    </w:pPr>
    <w:rPr>
      <w:rFonts w:eastAsia="Batang" w:cs="Times New Roman"/>
      <w:b/>
      <w:lang w:val="pl-PL" w:eastAsia="ko-KR"/>
    </w:rPr>
  </w:style>
  <w:style w:type="character" w:customStyle="1" w:styleId="HEADING2Znak">
    <w:name w:val="HEADING 2 Znak"/>
    <w:basedOn w:val="Domylnaczcionkaakapitu"/>
    <w:link w:val="Nagwek21"/>
    <w:rsid w:val="005C21BE"/>
    <w:rPr>
      <w:rFonts w:eastAsia="Batang" w:cs="Times New Roman"/>
      <w:b/>
      <w:lang w:val="pl-PL" w:eastAsia="ko-KR"/>
    </w:rPr>
  </w:style>
  <w:style w:type="paragraph" w:customStyle="1" w:styleId="000Normal">
    <w:name w:val="000 Normal"/>
    <w:basedOn w:val="Normalny"/>
    <w:link w:val="000NormalChar"/>
    <w:rsid w:val="005D438C"/>
    <w:pPr>
      <w:overflowPunct w:val="0"/>
      <w:autoSpaceDE w:val="0"/>
      <w:autoSpaceDN w:val="0"/>
      <w:adjustRightInd w:val="0"/>
      <w:spacing w:before="60" w:after="40" w:line="240" w:lineRule="atLeast"/>
      <w:jc w:val="both"/>
      <w:textAlignment w:val="baseline"/>
    </w:pPr>
    <w:rPr>
      <w:rFonts w:ascii="Times New Roman" w:eastAsia="Times New Roman" w:hAnsi="Times New Roman" w:cs="Times New Roman"/>
      <w:sz w:val="20"/>
      <w:szCs w:val="20"/>
    </w:rPr>
  </w:style>
  <w:style w:type="character" w:customStyle="1" w:styleId="000NormalChar">
    <w:name w:val="000 Normal Char"/>
    <w:link w:val="000Normal"/>
    <w:locked/>
    <w:rsid w:val="005D438C"/>
    <w:rPr>
      <w:rFonts w:ascii="Times New Roman" w:eastAsia="Times New Roman" w:hAnsi="Times New Roman" w:cs="Times New Roman"/>
      <w:sz w:val="20"/>
      <w:szCs w:val="20"/>
    </w:rPr>
  </w:style>
  <w:style w:type="paragraph" w:styleId="Listapunktowana">
    <w:name w:val="List Bullet"/>
    <w:aliases w:val="lb"/>
    <w:basedOn w:val="Normalny"/>
    <w:uiPriority w:val="99"/>
    <w:qFormat/>
    <w:rsid w:val="00E2116C"/>
    <w:pPr>
      <w:tabs>
        <w:tab w:val="num" w:pos="720"/>
      </w:tabs>
      <w:spacing w:before="120" w:after="120" w:line="240" w:lineRule="auto"/>
      <w:ind w:left="720" w:hanging="720"/>
      <w:jc w:val="both"/>
    </w:pPr>
    <w:rPr>
      <w:rFonts w:ascii="Times New Roman" w:eastAsia="Times New Roman" w:hAnsi="Times New Roman" w:cs="Times New Roman"/>
      <w:sz w:val="20"/>
      <w:szCs w:val="24"/>
      <w:lang w:val="en-US"/>
    </w:rPr>
  </w:style>
  <w:style w:type="paragraph" w:customStyle="1" w:styleId="RunInL3">
    <w:name w:val="RunIn_L3"/>
    <w:basedOn w:val="Normalny"/>
    <w:next w:val="Normalny"/>
    <w:rsid w:val="00E2116C"/>
    <w:pPr>
      <w:keepNext/>
      <w:spacing w:before="120" w:after="120" w:line="240" w:lineRule="atLeast"/>
      <w:jc w:val="both"/>
      <w:outlineLvl w:val="2"/>
    </w:pPr>
    <w:rPr>
      <w:rFonts w:ascii="Times New Roman" w:eastAsia="Times New Roman" w:hAnsi="Times New Roman" w:cs="Times New Roman"/>
      <w:b/>
      <w:i/>
      <w:sz w:val="20"/>
      <w:szCs w:val="20"/>
      <w:lang w:val="en-US"/>
    </w:rPr>
  </w:style>
  <w:style w:type="paragraph" w:customStyle="1" w:styleId="AODocTxt">
    <w:name w:val="AODocTxt"/>
    <w:basedOn w:val="Normalny"/>
    <w:link w:val="AODocTxtChar"/>
    <w:rsid w:val="00E2116C"/>
    <w:pPr>
      <w:spacing w:before="240" w:after="120" w:line="260" w:lineRule="atLeast"/>
      <w:jc w:val="both"/>
    </w:pPr>
    <w:rPr>
      <w:rFonts w:ascii="Times New Roman" w:eastAsia="SimSun" w:hAnsi="Times New Roman" w:cs="Times New Roman"/>
    </w:rPr>
  </w:style>
  <w:style w:type="character" w:customStyle="1" w:styleId="AODocTxtChar">
    <w:name w:val="AODocTxt Char"/>
    <w:link w:val="AODocTxt"/>
    <w:locked/>
    <w:rsid w:val="00E2116C"/>
    <w:rPr>
      <w:rFonts w:ascii="Times New Roman" w:eastAsia="SimSun" w:hAnsi="Times New Roman" w:cs="Times New Roman"/>
    </w:rPr>
  </w:style>
  <w:style w:type="paragraph" w:customStyle="1" w:styleId="Body1">
    <w:name w:val="Body1"/>
    <w:basedOn w:val="Normalny"/>
    <w:link w:val="Body1Char"/>
    <w:qFormat/>
    <w:rsid w:val="00E2116C"/>
    <w:pPr>
      <w:spacing w:before="120" w:after="120" w:line="240" w:lineRule="auto"/>
      <w:jc w:val="both"/>
    </w:pPr>
    <w:rPr>
      <w:rFonts w:ascii="Arial" w:eastAsia="SimSun" w:hAnsi="Arial" w:cs="Times New Roman"/>
      <w:sz w:val="20"/>
      <w:szCs w:val="20"/>
      <w:lang w:val="pl-PL"/>
    </w:rPr>
  </w:style>
  <w:style w:type="character" w:customStyle="1" w:styleId="Body1Char">
    <w:name w:val="Body1 Char"/>
    <w:link w:val="Body1"/>
    <w:rsid w:val="00E2116C"/>
    <w:rPr>
      <w:rFonts w:ascii="Arial" w:eastAsia="SimSun" w:hAnsi="Arial" w:cs="Times New Roman"/>
      <w:sz w:val="20"/>
      <w:szCs w:val="20"/>
      <w:lang w:val="pl-PL"/>
    </w:rPr>
  </w:style>
  <w:style w:type="paragraph" w:styleId="Nagwek">
    <w:name w:val="header"/>
    <w:basedOn w:val="Normalny"/>
    <w:link w:val="NagwekZnak"/>
    <w:uiPriority w:val="99"/>
    <w:unhideWhenUsed/>
    <w:rsid w:val="00D84BB8"/>
    <w:pPr>
      <w:tabs>
        <w:tab w:val="center" w:pos="4536"/>
        <w:tab w:val="right" w:pos="9072"/>
      </w:tabs>
      <w:spacing w:after="0" w:line="240" w:lineRule="auto"/>
    </w:pPr>
    <w:rPr>
      <w:lang w:val="pl-PL"/>
    </w:rPr>
  </w:style>
  <w:style w:type="character" w:customStyle="1" w:styleId="NagwekZnak">
    <w:name w:val="Nagłówek Znak"/>
    <w:basedOn w:val="Domylnaczcionkaakapitu"/>
    <w:link w:val="Nagwek"/>
    <w:uiPriority w:val="99"/>
    <w:rsid w:val="00D84BB8"/>
    <w:rPr>
      <w:lang w:val="pl-PL"/>
    </w:rPr>
  </w:style>
  <w:style w:type="paragraph" w:customStyle="1" w:styleId="200Tableleft">
    <w:name w:val="200 Table left"/>
    <w:basedOn w:val="000Normal"/>
    <w:link w:val="200TableleftChar"/>
    <w:uiPriority w:val="99"/>
    <w:rsid w:val="00103D73"/>
    <w:pPr>
      <w:spacing w:before="20" w:after="0" w:line="200" w:lineRule="exact"/>
      <w:jc w:val="left"/>
    </w:pPr>
  </w:style>
  <w:style w:type="paragraph" w:customStyle="1" w:styleId="240Noline">
    <w:name w:val="240 No line"/>
    <w:basedOn w:val="000Normal"/>
    <w:uiPriority w:val="99"/>
    <w:rsid w:val="00103D73"/>
    <w:pPr>
      <w:spacing w:before="0" w:after="0" w:line="14" w:lineRule="exact"/>
    </w:pPr>
    <w:rPr>
      <w:sz w:val="24"/>
    </w:rPr>
  </w:style>
  <w:style w:type="character" w:customStyle="1" w:styleId="200TableleftChar">
    <w:name w:val="200 Table left Char"/>
    <w:link w:val="200Tableleft"/>
    <w:uiPriority w:val="99"/>
    <w:locked/>
    <w:rsid w:val="00103D73"/>
    <w:rPr>
      <w:rFonts w:ascii="Times New Roman" w:eastAsia="Times New Roman" w:hAnsi="Times New Roman" w:cs="Times New Roman"/>
      <w:sz w:val="20"/>
      <w:szCs w:val="20"/>
    </w:rPr>
  </w:style>
  <w:style w:type="character" w:customStyle="1" w:styleId="Nagwek1Znak">
    <w:name w:val="Nagłówek 1 Znak"/>
    <w:basedOn w:val="Domylnaczcionkaakapitu"/>
    <w:link w:val="Nagwek1"/>
    <w:uiPriority w:val="9"/>
    <w:rsid w:val="006B0D0E"/>
    <w:rPr>
      <w:rFonts w:asciiTheme="majorHAnsi" w:eastAsiaTheme="majorEastAsia" w:hAnsiTheme="majorHAnsi" w:cstheme="majorBidi"/>
      <w:b/>
      <w:bCs/>
      <w:color w:val="365F91" w:themeColor="accent1" w:themeShade="BF"/>
      <w:sz w:val="28"/>
      <w:szCs w:val="28"/>
    </w:rPr>
  </w:style>
  <w:style w:type="paragraph" w:customStyle="1" w:styleId="Style200TableleftBlack">
    <w:name w:val="Style 200 Table left + Black"/>
    <w:basedOn w:val="200Tableleft"/>
    <w:link w:val="Style200TableleftBlackChar"/>
    <w:uiPriority w:val="99"/>
    <w:rsid w:val="0025559A"/>
    <w:pPr>
      <w:ind w:left="-28"/>
    </w:pPr>
    <w:rPr>
      <w:rFonts w:ascii="Arial" w:hAnsi="Arial"/>
      <w:color w:val="000000"/>
      <w:sz w:val="18"/>
    </w:rPr>
  </w:style>
  <w:style w:type="character" w:customStyle="1" w:styleId="Style200TableleftBlackChar">
    <w:name w:val="Style 200 Table left + Black Char"/>
    <w:link w:val="Style200TableleftBlack"/>
    <w:uiPriority w:val="99"/>
    <w:locked/>
    <w:rsid w:val="0025559A"/>
    <w:rPr>
      <w:rFonts w:ascii="Arial" w:eastAsia="Times New Roman" w:hAnsi="Arial" w:cs="Times New Roman"/>
      <w:color w:val="000000"/>
      <w:sz w:val="18"/>
      <w:szCs w:val="20"/>
    </w:rPr>
  </w:style>
  <w:style w:type="character" w:styleId="Hipercze">
    <w:name w:val="Hyperlink"/>
    <w:basedOn w:val="Domylnaczcionkaakapitu"/>
    <w:uiPriority w:val="99"/>
    <w:unhideWhenUsed/>
    <w:rsid w:val="003F053C"/>
    <w:rPr>
      <w:color w:val="0000FF" w:themeColor="hyperlink"/>
      <w:u w:val="single"/>
    </w:rPr>
  </w:style>
  <w:style w:type="paragraph" w:styleId="Tekstkomentarza">
    <w:name w:val="annotation text"/>
    <w:basedOn w:val="Normalny"/>
    <w:link w:val="TekstkomentarzaZnak"/>
    <w:uiPriority w:val="99"/>
    <w:semiHidden/>
    <w:rsid w:val="000F1553"/>
    <w:pPr>
      <w:overflowPunct w:val="0"/>
      <w:autoSpaceDE w:val="0"/>
      <w:autoSpaceDN w:val="0"/>
      <w:adjustRightInd w:val="0"/>
      <w:spacing w:before="60" w:after="0" w:line="240" w:lineRule="atLeast"/>
      <w:jc w:val="both"/>
      <w:textAlignment w:val="baseline"/>
    </w:pPr>
    <w:rPr>
      <w:rFonts w:ascii="Times New Roman" w:eastAsia="Times New Roman" w:hAnsi="Times New Roman" w:cs="Times New Roman"/>
      <w:sz w:val="20"/>
      <w:szCs w:val="20"/>
    </w:rPr>
  </w:style>
  <w:style w:type="character" w:customStyle="1" w:styleId="TekstkomentarzaZnak">
    <w:name w:val="Tekst komentarza Znak"/>
    <w:basedOn w:val="Domylnaczcionkaakapitu"/>
    <w:link w:val="Tekstkomentarza"/>
    <w:uiPriority w:val="99"/>
    <w:semiHidden/>
    <w:rsid w:val="000F1553"/>
    <w:rPr>
      <w:rFonts w:ascii="Times New Roman" w:eastAsia="Times New Roman" w:hAnsi="Times New Roman" w:cs="Times New Roman"/>
      <w:sz w:val="20"/>
      <w:szCs w:val="20"/>
    </w:rPr>
  </w:style>
  <w:style w:type="character" w:styleId="Odwoaniedokomentarza">
    <w:name w:val="annotation reference"/>
    <w:uiPriority w:val="99"/>
    <w:semiHidden/>
    <w:rsid w:val="000F1553"/>
    <w:rPr>
      <w:rFonts w:cs="Times New Roman"/>
      <w:sz w:val="16"/>
      <w:szCs w:val="16"/>
    </w:rPr>
  </w:style>
  <w:style w:type="paragraph" w:styleId="Stopka">
    <w:name w:val="footer"/>
    <w:basedOn w:val="Normalny"/>
    <w:link w:val="StopkaZnak"/>
    <w:uiPriority w:val="99"/>
    <w:unhideWhenUsed/>
    <w:rsid w:val="00C6121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61211"/>
  </w:style>
  <w:style w:type="paragraph" w:customStyle="1" w:styleId="Style010Subheading1BlackLeft0cmFirstline0cm">
    <w:name w:val="Style 010 Subheading 1 + Black Left:  0 cm First line:  0 cm"/>
    <w:basedOn w:val="Normalny"/>
    <w:uiPriority w:val="99"/>
    <w:rsid w:val="00F24289"/>
    <w:pPr>
      <w:numPr>
        <w:numId w:val="3"/>
      </w:numPr>
      <w:overflowPunct w:val="0"/>
      <w:autoSpaceDE w:val="0"/>
      <w:autoSpaceDN w:val="0"/>
      <w:adjustRightInd w:val="0"/>
      <w:spacing w:before="60" w:after="0" w:line="240" w:lineRule="atLeast"/>
      <w:jc w:val="both"/>
      <w:textAlignment w:val="baseline"/>
    </w:pPr>
    <w:rPr>
      <w:rFonts w:ascii="Times New Roman" w:eastAsia="Times New Roman" w:hAnsi="Times New Roman" w:cs="Times New Roman"/>
      <w:sz w:val="20"/>
      <w:szCs w:val="20"/>
    </w:rPr>
  </w:style>
  <w:style w:type="paragraph" w:customStyle="1" w:styleId="RunInL4">
    <w:name w:val="RunIn_L4"/>
    <w:basedOn w:val="RunInL3"/>
    <w:next w:val="Normalny"/>
    <w:rsid w:val="005834DD"/>
    <w:pPr>
      <w:tabs>
        <w:tab w:val="num" w:pos="720"/>
      </w:tabs>
      <w:outlineLvl w:val="3"/>
    </w:pPr>
    <w:rPr>
      <w:b w:val="0"/>
    </w:rPr>
  </w:style>
  <w:style w:type="paragraph" w:customStyle="1" w:styleId="Default">
    <w:name w:val="Default"/>
    <w:rsid w:val="005834DD"/>
    <w:pPr>
      <w:autoSpaceDE w:val="0"/>
      <w:autoSpaceDN w:val="0"/>
      <w:adjustRightInd w:val="0"/>
      <w:spacing w:after="0" w:line="240" w:lineRule="auto"/>
    </w:pPr>
    <w:rPr>
      <w:rFonts w:ascii="Palatino Linotype" w:hAnsi="Palatino Linotype" w:cs="Palatino Linotype"/>
      <w:color w:val="000000"/>
      <w:sz w:val="24"/>
      <w:szCs w:val="24"/>
    </w:rPr>
  </w:style>
  <w:style w:type="paragraph" w:styleId="Spistreci1">
    <w:name w:val="toc 1"/>
    <w:basedOn w:val="Normalny"/>
    <w:next w:val="Normalny"/>
    <w:autoRedefine/>
    <w:uiPriority w:val="39"/>
    <w:unhideWhenUsed/>
    <w:qFormat/>
    <w:rsid w:val="00820698"/>
    <w:pPr>
      <w:spacing w:before="120" w:after="120" w:line="240" w:lineRule="auto"/>
      <w:jc w:val="both"/>
    </w:pPr>
    <w:rPr>
      <w:rFonts w:ascii="Times New Roman" w:hAnsi="Times New Roman"/>
      <w:bCs/>
      <w:sz w:val="24"/>
      <w:szCs w:val="24"/>
    </w:rPr>
  </w:style>
  <w:style w:type="paragraph" w:styleId="Spistreci3">
    <w:name w:val="toc 3"/>
    <w:basedOn w:val="Normalny"/>
    <w:next w:val="Normalny"/>
    <w:autoRedefine/>
    <w:uiPriority w:val="39"/>
    <w:unhideWhenUsed/>
    <w:qFormat/>
    <w:rsid w:val="002E221C"/>
    <w:pPr>
      <w:spacing w:after="0"/>
      <w:ind w:left="220"/>
    </w:pPr>
    <w:rPr>
      <w:sz w:val="20"/>
      <w:szCs w:val="20"/>
    </w:rPr>
  </w:style>
  <w:style w:type="paragraph" w:styleId="Nagwekspisutreci">
    <w:name w:val="TOC Heading"/>
    <w:basedOn w:val="Nagwek1"/>
    <w:next w:val="Normalny"/>
    <w:uiPriority w:val="39"/>
    <w:semiHidden/>
    <w:unhideWhenUsed/>
    <w:qFormat/>
    <w:rsid w:val="002E221C"/>
    <w:pPr>
      <w:outlineLvl w:val="9"/>
    </w:pPr>
    <w:rPr>
      <w:lang w:eastAsia="en-GB"/>
    </w:rPr>
  </w:style>
  <w:style w:type="paragraph" w:styleId="Spistreci2">
    <w:name w:val="toc 2"/>
    <w:basedOn w:val="Normalny"/>
    <w:next w:val="Normalny"/>
    <w:autoRedefine/>
    <w:uiPriority w:val="39"/>
    <w:unhideWhenUsed/>
    <w:qFormat/>
    <w:rsid w:val="00820698"/>
    <w:pPr>
      <w:spacing w:before="120" w:after="120" w:line="240" w:lineRule="auto"/>
      <w:ind w:left="284"/>
      <w:jc w:val="both"/>
      <w:outlineLvl w:val="1"/>
    </w:pPr>
    <w:rPr>
      <w:rFonts w:ascii="Times New Roman" w:hAnsi="Times New Roman"/>
      <w:bCs/>
      <w:sz w:val="20"/>
      <w:szCs w:val="20"/>
    </w:rPr>
  </w:style>
  <w:style w:type="paragraph" w:styleId="Spistreci4">
    <w:name w:val="toc 4"/>
    <w:basedOn w:val="Normalny"/>
    <w:next w:val="Normalny"/>
    <w:autoRedefine/>
    <w:uiPriority w:val="39"/>
    <w:unhideWhenUsed/>
    <w:rsid w:val="000E3CAE"/>
    <w:pPr>
      <w:spacing w:after="0"/>
      <w:ind w:left="440"/>
    </w:pPr>
    <w:rPr>
      <w:sz w:val="20"/>
      <w:szCs w:val="20"/>
    </w:rPr>
  </w:style>
  <w:style w:type="paragraph" w:styleId="Spistreci5">
    <w:name w:val="toc 5"/>
    <w:basedOn w:val="Normalny"/>
    <w:next w:val="Normalny"/>
    <w:autoRedefine/>
    <w:uiPriority w:val="39"/>
    <w:unhideWhenUsed/>
    <w:rsid w:val="000E3CAE"/>
    <w:pPr>
      <w:spacing w:after="0"/>
      <w:ind w:left="660"/>
    </w:pPr>
    <w:rPr>
      <w:sz w:val="20"/>
      <w:szCs w:val="20"/>
    </w:rPr>
  </w:style>
  <w:style w:type="paragraph" w:styleId="Spistreci6">
    <w:name w:val="toc 6"/>
    <w:basedOn w:val="Normalny"/>
    <w:next w:val="Normalny"/>
    <w:autoRedefine/>
    <w:uiPriority w:val="39"/>
    <w:unhideWhenUsed/>
    <w:rsid w:val="000E3CAE"/>
    <w:pPr>
      <w:spacing w:after="0"/>
      <w:ind w:left="880"/>
    </w:pPr>
    <w:rPr>
      <w:sz w:val="20"/>
      <w:szCs w:val="20"/>
    </w:rPr>
  </w:style>
  <w:style w:type="paragraph" w:styleId="Spistreci7">
    <w:name w:val="toc 7"/>
    <w:basedOn w:val="Normalny"/>
    <w:next w:val="Normalny"/>
    <w:autoRedefine/>
    <w:uiPriority w:val="39"/>
    <w:unhideWhenUsed/>
    <w:rsid w:val="000E3CAE"/>
    <w:pPr>
      <w:spacing w:after="0"/>
      <w:ind w:left="1100"/>
    </w:pPr>
    <w:rPr>
      <w:sz w:val="20"/>
      <w:szCs w:val="20"/>
    </w:rPr>
  </w:style>
  <w:style w:type="paragraph" w:styleId="Spistreci8">
    <w:name w:val="toc 8"/>
    <w:basedOn w:val="Normalny"/>
    <w:next w:val="Normalny"/>
    <w:autoRedefine/>
    <w:uiPriority w:val="39"/>
    <w:unhideWhenUsed/>
    <w:rsid w:val="000E3CAE"/>
    <w:pPr>
      <w:spacing w:after="0"/>
      <w:ind w:left="1320"/>
    </w:pPr>
    <w:rPr>
      <w:sz w:val="20"/>
      <w:szCs w:val="20"/>
    </w:rPr>
  </w:style>
  <w:style w:type="paragraph" w:styleId="Spistreci9">
    <w:name w:val="toc 9"/>
    <w:basedOn w:val="Normalny"/>
    <w:next w:val="Normalny"/>
    <w:autoRedefine/>
    <w:uiPriority w:val="39"/>
    <w:unhideWhenUsed/>
    <w:rsid w:val="000E3CAE"/>
    <w:pPr>
      <w:spacing w:after="0"/>
      <w:ind w:left="1540"/>
    </w:pPr>
    <w:rPr>
      <w:sz w:val="20"/>
      <w:szCs w:val="20"/>
    </w:rPr>
  </w:style>
  <w:style w:type="paragraph" w:styleId="Tematkomentarza">
    <w:name w:val="annotation subject"/>
    <w:basedOn w:val="Tekstkomentarza"/>
    <w:next w:val="Tekstkomentarza"/>
    <w:link w:val="TematkomentarzaZnak"/>
    <w:uiPriority w:val="99"/>
    <w:semiHidden/>
    <w:unhideWhenUsed/>
    <w:rsid w:val="00B7085F"/>
    <w:pPr>
      <w:overflowPunct/>
      <w:autoSpaceDE/>
      <w:autoSpaceDN/>
      <w:adjustRightInd/>
      <w:spacing w:before="0" w:after="200" w:line="240" w:lineRule="auto"/>
      <w:jc w:val="left"/>
      <w:textAlignment w:val="auto"/>
    </w:pPr>
    <w:rPr>
      <w:rFonts w:asciiTheme="minorHAnsi" w:eastAsiaTheme="minorHAnsi" w:hAnsiTheme="minorHAnsi" w:cstheme="minorBidi"/>
      <w:b/>
      <w:bCs/>
    </w:rPr>
  </w:style>
  <w:style w:type="character" w:customStyle="1" w:styleId="TematkomentarzaZnak">
    <w:name w:val="Temat komentarza Znak"/>
    <w:basedOn w:val="TekstkomentarzaZnak"/>
    <w:link w:val="Tematkomentarza"/>
    <w:uiPriority w:val="99"/>
    <w:semiHidden/>
    <w:rsid w:val="00B7085F"/>
    <w:rPr>
      <w:rFonts w:ascii="Times New Roman" w:eastAsia="Times New Roman" w:hAnsi="Times New Roman" w:cs="Times New Roman"/>
      <w:b/>
      <w:bCs/>
      <w:sz w:val="20"/>
      <w:szCs w:val="20"/>
    </w:rPr>
  </w:style>
  <w:style w:type="paragraph" w:styleId="Poprawka">
    <w:name w:val="Revision"/>
    <w:hidden/>
    <w:uiPriority w:val="99"/>
    <w:semiHidden/>
    <w:rsid w:val="00B7085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888602">
      <w:bodyDiv w:val="1"/>
      <w:marLeft w:val="0"/>
      <w:marRight w:val="0"/>
      <w:marTop w:val="0"/>
      <w:marBottom w:val="0"/>
      <w:divBdr>
        <w:top w:val="none" w:sz="0" w:space="0" w:color="auto"/>
        <w:left w:val="none" w:sz="0" w:space="0" w:color="auto"/>
        <w:bottom w:val="none" w:sz="0" w:space="0" w:color="auto"/>
        <w:right w:val="none" w:sz="0" w:space="0" w:color="auto"/>
      </w:divBdr>
    </w:div>
    <w:div w:id="620306547">
      <w:bodyDiv w:val="1"/>
      <w:marLeft w:val="0"/>
      <w:marRight w:val="0"/>
      <w:marTop w:val="0"/>
      <w:marBottom w:val="0"/>
      <w:divBdr>
        <w:top w:val="none" w:sz="0" w:space="0" w:color="auto"/>
        <w:left w:val="none" w:sz="0" w:space="0" w:color="auto"/>
        <w:bottom w:val="none" w:sz="0" w:space="0" w:color="auto"/>
        <w:right w:val="none" w:sz="0" w:space="0" w:color="auto"/>
      </w:divBdr>
    </w:div>
    <w:div w:id="1006057260">
      <w:bodyDiv w:val="1"/>
      <w:marLeft w:val="0"/>
      <w:marRight w:val="0"/>
      <w:marTop w:val="0"/>
      <w:marBottom w:val="0"/>
      <w:divBdr>
        <w:top w:val="none" w:sz="0" w:space="0" w:color="auto"/>
        <w:left w:val="none" w:sz="0" w:space="0" w:color="auto"/>
        <w:bottom w:val="none" w:sz="0" w:space="0" w:color="auto"/>
        <w:right w:val="none" w:sz="0" w:space="0" w:color="auto"/>
      </w:divBdr>
    </w:div>
    <w:div w:id="1220283407">
      <w:bodyDiv w:val="1"/>
      <w:marLeft w:val="0"/>
      <w:marRight w:val="0"/>
      <w:marTop w:val="0"/>
      <w:marBottom w:val="0"/>
      <w:divBdr>
        <w:top w:val="none" w:sz="0" w:space="0" w:color="auto"/>
        <w:left w:val="none" w:sz="0" w:space="0" w:color="auto"/>
        <w:bottom w:val="none" w:sz="0" w:space="0" w:color="auto"/>
        <w:right w:val="none" w:sz="0" w:space="0" w:color="auto"/>
      </w:divBdr>
    </w:div>
    <w:div w:id="1624799420">
      <w:bodyDiv w:val="1"/>
      <w:marLeft w:val="0"/>
      <w:marRight w:val="0"/>
      <w:marTop w:val="0"/>
      <w:marBottom w:val="0"/>
      <w:divBdr>
        <w:top w:val="none" w:sz="0" w:space="0" w:color="auto"/>
        <w:left w:val="none" w:sz="0" w:space="0" w:color="auto"/>
        <w:bottom w:val="none" w:sz="0" w:space="0" w:color="auto"/>
        <w:right w:val="none" w:sz="0" w:space="0" w:color="auto"/>
      </w:divBdr>
      <w:divsChild>
        <w:div w:id="865559478">
          <w:marLeft w:val="0"/>
          <w:marRight w:val="0"/>
          <w:marTop w:val="0"/>
          <w:marBottom w:val="0"/>
          <w:divBdr>
            <w:top w:val="none" w:sz="0" w:space="0" w:color="auto"/>
            <w:left w:val="none" w:sz="0" w:space="0" w:color="auto"/>
            <w:bottom w:val="none" w:sz="0" w:space="0" w:color="auto"/>
            <w:right w:val="none" w:sz="0" w:space="0" w:color="auto"/>
          </w:divBdr>
          <w:divsChild>
            <w:div w:id="1265458197">
              <w:marLeft w:val="0"/>
              <w:marRight w:val="0"/>
              <w:marTop w:val="100"/>
              <w:marBottom w:val="100"/>
              <w:divBdr>
                <w:top w:val="none" w:sz="0" w:space="0" w:color="auto"/>
                <w:left w:val="none" w:sz="0" w:space="0" w:color="auto"/>
                <w:bottom w:val="none" w:sz="0" w:space="0" w:color="auto"/>
                <w:right w:val="none" w:sz="0" w:space="0" w:color="auto"/>
              </w:divBdr>
              <w:divsChild>
                <w:div w:id="1183939444">
                  <w:marLeft w:val="0"/>
                  <w:marRight w:val="0"/>
                  <w:marTop w:val="0"/>
                  <w:marBottom w:val="0"/>
                  <w:divBdr>
                    <w:top w:val="none" w:sz="0" w:space="0" w:color="auto"/>
                    <w:left w:val="none" w:sz="0" w:space="0" w:color="auto"/>
                    <w:bottom w:val="none" w:sz="0" w:space="0" w:color="auto"/>
                    <w:right w:val="none" w:sz="0" w:space="0" w:color="auto"/>
                  </w:divBdr>
                  <w:divsChild>
                    <w:div w:id="124645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8462661">
      <w:bodyDiv w:val="1"/>
      <w:marLeft w:val="0"/>
      <w:marRight w:val="0"/>
      <w:marTop w:val="0"/>
      <w:marBottom w:val="0"/>
      <w:divBdr>
        <w:top w:val="none" w:sz="0" w:space="0" w:color="auto"/>
        <w:left w:val="none" w:sz="0" w:space="0" w:color="auto"/>
        <w:bottom w:val="none" w:sz="0" w:space="0" w:color="auto"/>
        <w:right w:val="none" w:sz="0" w:space="0" w:color="auto"/>
      </w:divBdr>
      <w:divsChild>
        <w:div w:id="1836913822">
          <w:marLeft w:val="0"/>
          <w:marRight w:val="0"/>
          <w:marTop w:val="0"/>
          <w:marBottom w:val="0"/>
          <w:divBdr>
            <w:top w:val="none" w:sz="0" w:space="0" w:color="auto"/>
            <w:left w:val="none" w:sz="0" w:space="0" w:color="auto"/>
            <w:bottom w:val="none" w:sz="0" w:space="0" w:color="auto"/>
            <w:right w:val="none" w:sz="0" w:space="0" w:color="auto"/>
          </w:divBdr>
          <w:divsChild>
            <w:div w:id="277104030">
              <w:marLeft w:val="0"/>
              <w:marRight w:val="0"/>
              <w:marTop w:val="100"/>
              <w:marBottom w:val="100"/>
              <w:divBdr>
                <w:top w:val="none" w:sz="0" w:space="0" w:color="auto"/>
                <w:left w:val="none" w:sz="0" w:space="0" w:color="auto"/>
                <w:bottom w:val="none" w:sz="0" w:space="0" w:color="auto"/>
                <w:right w:val="none" w:sz="0" w:space="0" w:color="auto"/>
              </w:divBdr>
              <w:divsChild>
                <w:div w:id="640354568">
                  <w:marLeft w:val="0"/>
                  <w:marRight w:val="0"/>
                  <w:marTop w:val="0"/>
                  <w:marBottom w:val="0"/>
                  <w:divBdr>
                    <w:top w:val="none" w:sz="0" w:space="0" w:color="auto"/>
                    <w:left w:val="none" w:sz="0" w:space="0" w:color="auto"/>
                    <w:bottom w:val="none" w:sz="0" w:space="0" w:color="auto"/>
                    <w:right w:val="none" w:sz="0" w:space="0" w:color="auto"/>
                  </w:divBdr>
                  <w:divsChild>
                    <w:div w:id="55563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010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microsoft.com/office/2016/09/relationships/commentsIds" Target="commentsIds.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skarbiecholding.pl" TargetMode="External"/><Relationship Id="rId4" Type="http://schemas.microsoft.com/office/2007/relationships/stylesWithEffects" Target="stylesWithEffects.xml"/><Relationship Id="rId9" Type="http://schemas.openxmlformats.org/officeDocument/2006/relationships/hyperlink" Target="http://www.skarbiecholding.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ED4C30-3016-4EF9-9CEC-A7A1472C4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3538</Words>
  <Characters>21232</Characters>
  <Application>Microsoft Office Word</Application>
  <DocSecurity>0</DocSecurity>
  <Lines>176</Lines>
  <Paragraphs>49</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Józefiak, Bartosz, (Skarbiec TFI)</dc:creator>
  <cp:lastModifiedBy>Koszutska, Małgorzata (Skarbiec TFI S.A.)</cp:lastModifiedBy>
  <cp:revision>2</cp:revision>
  <cp:lastPrinted>2018-09-04T13:01:00Z</cp:lastPrinted>
  <dcterms:created xsi:type="dcterms:W3CDTF">2018-09-05T10:50:00Z</dcterms:created>
  <dcterms:modified xsi:type="dcterms:W3CDTF">2018-09-05T10:50:00Z</dcterms:modified>
</cp:coreProperties>
</file>